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25D" w:rsidRDefault="00826F9A">
      <w:pPr>
        <w:spacing w:after="34" w:line="240" w:lineRule="auto"/>
        <w:ind w:left="0" w:firstLine="0"/>
        <w:jc w:val="center"/>
      </w:pPr>
      <w:r>
        <w:rPr>
          <w:b/>
          <w:bCs/>
          <w:sz w:val="28"/>
          <w:szCs w:val="28"/>
        </w:rPr>
        <w:t xml:space="preserve">New Admission Policy for </w:t>
      </w:r>
      <w:proofErr w:type="spellStart"/>
      <w:r>
        <w:rPr>
          <w:b/>
          <w:bCs/>
          <w:sz w:val="28"/>
          <w:szCs w:val="28"/>
        </w:rPr>
        <w:t>Cloonakilla</w:t>
      </w:r>
      <w:proofErr w:type="spellEnd"/>
      <w:r>
        <w:rPr>
          <w:b/>
          <w:bCs/>
          <w:sz w:val="28"/>
          <w:szCs w:val="28"/>
        </w:rPr>
        <w:t xml:space="preserve"> NS </w:t>
      </w:r>
      <w:r>
        <w:rPr>
          <w:noProof/>
        </w:rPr>
        <mc:AlternateContent>
          <mc:Choice Requires="wpg">
            <w:drawing>
              <wp:anchor distT="0" distB="0" distL="114300" distR="114300" simplePos="0" relativeHeight="251658240" behindDoc="0" locked="0" layoutInCell="1" hidden="0" allowOverlap="1">
                <wp:simplePos x="0" y="0"/>
                <wp:positionH relativeFrom="column">
                  <wp:posOffset>-68576</wp:posOffset>
                </wp:positionH>
                <wp:positionV relativeFrom="paragraph">
                  <wp:posOffset>220406</wp:posOffset>
                </wp:positionV>
                <wp:extent cx="5869814" cy="2371086"/>
                <wp:effectExtent l="0" t="0" r="0" b="0"/>
                <wp:wrapTopAndBottom distT="0" distB="0"/>
                <wp:docPr id="7878" name="Group 7878"/>
                <wp:cNvGraphicFramePr/>
                <a:graphic xmlns:a="http://schemas.openxmlformats.org/drawingml/2006/main">
                  <a:graphicData uri="http://schemas.microsoft.com/office/word/2010/wordprocessingGroup">
                    <wpg:wgp>
                      <wpg:cNvGrpSpPr/>
                      <wpg:grpSpPr>
                        <a:xfrm>
                          <a:off x="0" y="0"/>
                          <a:ext cx="5869814" cy="2371086"/>
                          <a:chOff x="2411075" y="2594450"/>
                          <a:chExt cx="5869850" cy="2371100"/>
                        </a:xfrm>
                      </wpg:grpSpPr>
                      <wpg:grpSp>
                        <wpg:cNvPr id="1" name="Group 1"/>
                        <wpg:cNvGrpSpPr/>
                        <wpg:grpSpPr>
                          <a:xfrm>
                            <a:off x="2411093" y="2594457"/>
                            <a:ext cx="5869814" cy="2371086"/>
                            <a:chOff x="2411075" y="2594450"/>
                            <a:chExt cx="5869850" cy="2422700"/>
                          </a:xfrm>
                        </wpg:grpSpPr>
                        <wps:wsp>
                          <wps:cNvPr id="2" name="Rectangle 2"/>
                          <wps:cNvSpPr/>
                          <wps:spPr>
                            <a:xfrm>
                              <a:off x="2411075" y="2594450"/>
                              <a:ext cx="5869850" cy="2422700"/>
                            </a:xfrm>
                            <a:prstGeom prst="rect">
                              <a:avLst/>
                            </a:prstGeom>
                            <a:noFill/>
                            <a:ln>
                              <a:noFill/>
                            </a:ln>
                          </wps:spPr>
                          <wps:txbx>
                            <w:txbxContent>
                              <w:p w:rsidR="00BE025D" w:rsidRDefault="00BE025D">
                                <w:pPr>
                                  <w:spacing w:after="0" w:line="240" w:lineRule="auto"/>
                                  <w:ind w:left="0" w:firstLine="0"/>
                                  <w:textDirection w:val="btLr"/>
                                </w:pPr>
                              </w:p>
                            </w:txbxContent>
                          </wps:txbx>
                          <wps:bodyPr spcFirstLastPara="1" wrap="square" lIns="91425" tIns="91425" rIns="91425" bIns="91425" anchor="ctr" anchorCtr="0">
                            <a:noAutofit/>
                          </wps:bodyPr>
                        </wps:wsp>
                        <wpg:grpSp>
                          <wpg:cNvPr id="3" name="Group 3"/>
                          <wpg:cNvGrpSpPr/>
                          <wpg:grpSpPr>
                            <a:xfrm>
                              <a:off x="2411093" y="2594457"/>
                              <a:ext cx="5869814" cy="2422675"/>
                              <a:chOff x="0" y="0"/>
                              <a:chExt cx="5869814" cy="2422675"/>
                            </a:xfrm>
                          </wpg:grpSpPr>
                          <wps:wsp>
                            <wps:cNvPr id="4" name="Rectangle 4"/>
                            <wps:cNvSpPr/>
                            <wps:spPr>
                              <a:xfrm>
                                <a:off x="0" y="0"/>
                                <a:ext cx="5869800" cy="2371075"/>
                              </a:xfrm>
                              <a:prstGeom prst="rect">
                                <a:avLst/>
                              </a:prstGeom>
                              <a:noFill/>
                              <a:ln>
                                <a:noFill/>
                              </a:ln>
                            </wps:spPr>
                            <wps:txbx>
                              <w:txbxContent>
                                <w:p w:rsidR="00BE025D" w:rsidRDefault="00BE025D">
                                  <w:pPr>
                                    <w:spacing w:after="0" w:line="240" w:lineRule="auto"/>
                                    <w:ind w:left="0" w:firstLine="0"/>
                                    <w:textDirection w:val="btLr"/>
                                  </w:pPr>
                                </w:p>
                              </w:txbxContent>
                            </wps:txbx>
                            <wps:bodyPr spcFirstLastPara="1" wrap="square" lIns="91425" tIns="91425" rIns="91425" bIns="91425" anchor="ctr" anchorCtr="0">
                              <a:noAutofit/>
                            </wps:bodyPr>
                          </wps:wsp>
                          <wps:wsp>
                            <wps:cNvPr id="5" name="Rectangle 5"/>
                            <wps:cNvSpPr/>
                            <wps:spPr>
                              <a:xfrm>
                                <a:off x="2934030" y="0"/>
                                <a:ext cx="51809" cy="207922"/>
                              </a:xfrm>
                              <a:prstGeom prst="rect">
                                <a:avLst/>
                              </a:prstGeom>
                              <a:noFill/>
                              <a:ln>
                                <a:noFill/>
                              </a:ln>
                            </wps:spPr>
                            <wps:txbx>
                              <w:txbxContent>
                                <w:p w:rsidR="00BE025D" w:rsidRDefault="00826F9A">
                                  <w:pPr>
                                    <w:spacing w:after="0" w:line="275" w:lineRule="auto"/>
                                    <w:ind w:left="0" w:firstLine="0"/>
                                    <w:textDirection w:val="btLr"/>
                                  </w:pPr>
                                  <w:r>
                                    <w:rPr>
                                      <w:color w:val="1F4E79"/>
                                    </w:rPr>
                                    <w:t xml:space="preserve"> </w:t>
                                  </w:r>
                                </w:p>
                              </w:txbxContent>
                            </wps:txbx>
                            <wps:bodyPr spcFirstLastPara="1" wrap="square" lIns="0" tIns="0" rIns="0" bIns="0" anchor="t" anchorCtr="0">
                              <a:noAutofit/>
                            </wps:bodyPr>
                          </wps:wsp>
                          <wps:wsp>
                            <wps:cNvPr id="6" name="Freeform 6"/>
                            <wps:cNvSpPr/>
                            <wps:spPr>
                              <a:xfrm>
                                <a:off x="0" y="163464"/>
                                <a:ext cx="5869814" cy="216408"/>
                              </a:xfrm>
                              <a:custGeom>
                                <a:avLst/>
                                <a:gdLst/>
                                <a:ahLst/>
                                <a:cxnLst/>
                                <a:rect l="l" t="t" r="r" b="b"/>
                                <a:pathLst>
                                  <a:path w="5869814" h="216408" extrusionOk="0">
                                    <a:moveTo>
                                      <a:pt x="0" y="0"/>
                                    </a:moveTo>
                                    <a:lnTo>
                                      <a:pt x="5869814" y="0"/>
                                    </a:lnTo>
                                    <a:lnTo>
                                      <a:pt x="5869814" y="216408"/>
                                    </a:lnTo>
                                    <a:lnTo>
                                      <a:pt x="0" y="216408"/>
                                    </a:lnTo>
                                    <a:lnTo>
                                      <a:pt x="0" y="0"/>
                                    </a:lnTo>
                                  </a:path>
                                </a:pathLst>
                              </a:custGeom>
                              <a:solidFill>
                                <a:srgbClr val="E7E6E6"/>
                              </a:solidFill>
                              <a:ln>
                                <a:noFill/>
                              </a:ln>
                            </wps:spPr>
                            <wps:bodyPr spcFirstLastPara="1" wrap="square" lIns="91425" tIns="91425" rIns="91425" bIns="91425" anchor="ctr" anchorCtr="0">
                              <a:noAutofit/>
                            </wps:bodyPr>
                          </wps:wsp>
                          <wps:wsp>
                            <wps:cNvPr id="7" name="Rectangle 7"/>
                            <wps:cNvSpPr/>
                            <wps:spPr>
                              <a:xfrm>
                                <a:off x="2934030" y="180404"/>
                                <a:ext cx="65888" cy="264422"/>
                              </a:xfrm>
                              <a:prstGeom prst="rect">
                                <a:avLst/>
                              </a:prstGeom>
                              <a:noFill/>
                              <a:ln>
                                <a:noFill/>
                              </a:ln>
                            </wps:spPr>
                            <wps:txbx>
                              <w:txbxContent>
                                <w:p w:rsidR="00BE025D" w:rsidRDefault="00826F9A">
                                  <w:pPr>
                                    <w:spacing w:after="0" w:line="275" w:lineRule="auto"/>
                                    <w:ind w:left="0" w:firstLine="0"/>
                                    <w:textDirection w:val="btLr"/>
                                  </w:pPr>
                                  <w:r>
                                    <w:rPr>
                                      <w:b/>
                                      <w:color w:val="385623"/>
                                      <w:sz w:val="28"/>
                                    </w:rPr>
                                    <w:t xml:space="preserve"> </w:t>
                                  </w:r>
                                </w:p>
                              </w:txbxContent>
                            </wps:txbx>
                            <wps:bodyPr spcFirstLastPara="1" wrap="square" lIns="0" tIns="0" rIns="0" bIns="0" anchor="t" anchorCtr="0">
                              <a:noAutofit/>
                            </wps:bodyPr>
                          </wps:wsp>
                          <wps:wsp>
                            <wps:cNvPr id="8" name="Freeform 8"/>
                            <wps:cNvSpPr/>
                            <wps:spPr>
                              <a:xfrm>
                                <a:off x="12192" y="157369"/>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9" name="Freeform 9"/>
                            <wps:cNvSpPr/>
                            <wps:spPr>
                              <a:xfrm>
                                <a:off x="12192" y="157369"/>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0" name="Freeform 10"/>
                            <wps:cNvSpPr/>
                            <wps:spPr>
                              <a:xfrm>
                                <a:off x="18288" y="157369"/>
                                <a:ext cx="5833238" cy="9144"/>
                              </a:xfrm>
                              <a:custGeom>
                                <a:avLst/>
                                <a:gdLst/>
                                <a:ahLst/>
                                <a:cxnLst/>
                                <a:rect l="l" t="t" r="r" b="b"/>
                                <a:pathLst>
                                  <a:path w="5833238" h="9144" extrusionOk="0">
                                    <a:moveTo>
                                      <a:pt x="0" y="0"/>
                                    </a:moveTo>
                                    <a:lnTo>
                                      <a:pt x="5833238" y="0"/>
                                    </a:lnTo>
                                    <a:lnTo>
                                      <a:pt x="5833238"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1" name="Freeform 11"/>
                            <wps:cNvSpPr/>
                            <wps:spPr>
                              <a:xfrm>
                                <a:off x="5851602" y="157369"/>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2" name="Freeform 12"/>
                            <wps:cNvSpPr/>
                            <wps:spPr>
                              <a:xfrm>
                                <a:off x="5851602" y="157369"/>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3" name="Freeform 13"/>
                            <wps:cNvSpPr/>
                            <wps:spPr>
                              <a:xfrm>
                                <a:off x="12192" y="163464"/>
                                <a:ext cx="9144" cy="216408"/>
                              </a:xfrm>
                              <a:custGeom>
                                <a:avLst/>
                                <a:gdLst/>
                                <a:ahLst/>
                                <a:cxnLst/>
                                <a:rect l="l" t="t" r="r" b="b"/>
                                <a:pathLst>
                                  <a:path w="9144" h="216408" extrusionOk="0">
                                    <a:moveTo>
                                      <a:pt x="0" y="0"/>
                                    </a:moveTo>
                                    <a:lnTo>
                                      <a:pt x="9144" y="0"/>
                                    </a:lnTo>
                                    <a:lnTo>
                                      <a:pt x="9144" y="216408"/>
                                    </a:lnTo>
                                    <a:lnTo>
                                      <a:pt x="0" y="216408"/>
                                    </a:lnTo>
                                    <a:lnTo>
                                      <a:pt x="0" y="0"/>
                                    </a:lnTo>
                                  </a:path>
                                </a:pathLst>
                              </a:custGeom>
                              <a:solidFill>
                                <a:srgbClr val="000000"/>
                              </a:solidFill>
                              <a:ln>
                                <a:noFill/>
                              </a:ln>
                            </wps:spPr>
                            <wps:bodyPr spcFirstLastPara="1" wrap="square" lIns="91425" tIns="91425" rIns="91425" bIns="91425" anchor="ctr" anchorCtr="0">
                              <a:noAutofit/>
                            </wps:bodyPr>
                          </wps:wsp>
                          <wps:wsp>
                            <wps:cNvPr id="14" name="Freeform 14"/>
                            <wps:cNvSpPr/>
                            <wps:spPr>
                              <a:xfrm>
                                <a:off x="5851602" y="163464"/>
                                <a:ext cx="9144" cy="216408"/>
                              </a:xfrm>
                              <a:custGeom>
                                <a:avLst/>
                                <a:gdLst/>
                                <a:ahLst/>
                                <a:cxnLst/>
                                <a:rect l="l" t="t" r="r" b="b"/>
                                <a:pathLst>
                                  <a:path w="9144" h="216408" extrusionOk="0">
                                    <a:moveTo>
                                      <a:pt x="0" y="0"/>
                                    </a:moveTo>
                                    <a:lnTo>
                                      <a:pt x="9144" y="0"/>
                                    </a:lnTo>
                                    <a:lnTo>
                                      <a:pt x="9144" y="216408"/>
                                    </a:lnTo>
                                    <a:lnTo>
                                      <a:pt x="0" y="216408"/>
                                    </a:lnTo>
                                    <a:lnTo>
                                      <a:pt x="0" y="0"/>
                                    </a:lnTo>
                                  </a:path>
                                </a:pathLst>
                              </a:custGeom>
                              <a:solidFill>
                                <a:srgbClr val="000000"/>
                              </a:solidFill>
                              <a:ln>
                                <a:noFill/>
                              </a:ln>
                            </wps:spPr>
                            <wps:bodyPr spcFirstLastPara="1" wrap="square" lIns="91425" tIns="91425" rIns="91425" bIns="91425" anchor="ctr" anchorCtr="0">
                              <a:noAutofit/>
                            </wps:bodyPr>
                          </wps:wsp>
                          <wps:wsp>
                            <wps:cNvPr id="15" name="Freeform 15"/>
                            <wps:cNvSpPr/>
                            <wps:spPr>
                              <a:xfrm>
                                <a:off x="0" y="379872"/>
                                <a:ext cx="5869814" cy="204216"/>
                              </a:xfrm>
                              <a:custGeom>
                                <a:avLst/>
                                <a:gdLst/>
                                <a:ahLst/>
                                <a:cxnLst/>
                                <a:rect l="l" t="t" r="r" b="b"/>
                                <a:pathLst>
                                  <a:path w="5869814" h="204216" extrusionOk="0">
                                    <a:moveTo>
                                      <a:pt x="0" y="0"/>
                                    </a:moveTo>
                                    <a:lnTo>
                                      <a:pt x="5869814" y="0"/>
                                    </a:lnTo>
                                    <a:lnTo>
                                      <a:pt x="5869814" y="204216"/>
                                    </a:lnTo>
                                    <a:lnTo>
                                      <a:pt x="0" y="204216"/>
                                    </a:lnTo>
                                    <a:lnTo>
                                      <a:pt x="0" y="0"/>
                                    </a:lnTo>
                                  </a:path>
                                </a:pathLst>
                              </a:custGeom>
                              <a:solidFill>
                                <a:srgbClr val="E7E6E6"/>
                              </a:solidFill>
                              <a:ln>
                                <a:noFill/>
                              </a:ln>
                            </wps:spPr>
                            <wps:bodyPr spcFirstLastPara="1" wrap="square" lIns="91425" tIns="91425" rIns="91425" bIns="91425" anchor="ctr" anchorCtr="0">
                              <a:noAutofit/>
                            </wps:bodyPr>
                          </wps:wsp>
                          <wps:wsp>
                            <wps:cNvPr id="16" name="Rectangle 16"/>
                            <wps:cNvSpPr/>
                            <wps:spPr>
                              <a:xfrm>
                                <a:off x="2312238" y="384620"/>
                                <a:ext cx="1657200" cy="264422"/>
                              </a:xfrm>
                              <a:prstGeom prst="rect">
                                <a:avLst/>
                              </a:prstGeom>
                              <a:noFill/>
                              <a:ln>
                                <a:noFill/>
                              </a:ln>
                            </wps:spPr>
                            <wps:txbx>
                              <w:txbxContent>
                                <w:p w:rsidR="00BE025D" w:rsidRDefault="00826F9A">
                                  <w:pPr>
                                    <w:spacing w:after="0" w:line="275" w:lineRule="auto"/>
                                    <w:ind w:left="0" w:firstLine="0"/>
                                    <w:textDirection w:val="btLr"/>
                                  </w:pPr>
                                  <w:proofErr w:type="spellStart"/>
                                  <w:r>
                                    <w:rPr>
                                      <w:b/>
                                      <w:color w:val="385623"/>
                                      <w:sz w:val="28"/>
                                    </w:rPr>
                                    <w:t>Cloonakilla</w:t>
                                  </w:r>
                                  <w:proofErr w:type="spellEnd"/>
                                  <w:r>
                                    <w:rPr>
                                      <w:b/>
                                      <w:color w:val="385623"/>
                                      <w:sz w:val="28"/>
                                    </w:rPr>
                                    <w:t xml:space="preserve"> NS</w:t>
                                  </w:r>
                                </w:p>
                              </w:txbxContent>
                            </wps:txbx>
                            <wps:bodyPr spcFirstLastPara="1" wrap="square" lIns="0" tIns="0" rIns="0" bIns="0" anchor="t" anchorCtr="0">
                              <a:noAutofit/>
                            </wps:bodyPr>
                          </wps:wsp>
                          <wps:wsp>
                            <wps:cNvPr id="17" name="Rectangle 17"/>
                            <wps:cNvSpPr/>
                            <wps:spPr>
                              <a:xfrm>
                                <a:off x="3557600" y="384620"/>
                                <a:ext cx="65888" cy="264422"/>
                              </a:xfrm>
                              <a:prstGeom prst="rect">
                                <a:avLst/>
                              </a:prstGeom>
                              <a:noFill/>
                              <a:ln>
                                <a:noFill/>
                              </a:ln>
                            </wps:spPr>
                            <wps:txbx>
                              <w:txbxContent>
                                <w:p w:rsidR="00BE025D" w:rsidRDefault="00826F9A">
                                  <w:pPr>
                                    <w:spacing w:after="0" w:line="275" w:lineRule="auto"/>
                                    <w:ind w:left="0" w:firstLine="0"/>
                                    <w:textDirection w:val="btLr"/>
                                  </w:pPr>
                                  <w:r>
                                    <w:rPr>
                                      <w:b/>
                                      <w:color w:val="385623"/>
                                      <w:sz w:val="28"/>
                                    </w:rPr>
                                    <w:t xml:space="preserve"> </w:t>
                                  </w:r>
                                </w:p>
                              </w:txbxContent>
                            </wps:txbx>
                            <wps:bodyPr spcFirstLastPara="1" wrap="square" lIns="0" tIns="0" rIns="0" bIns="0" anchor="t" anchorCtr="0">
                              <a:noAutofit/>
                            </wps:bodyPr>
                          </wps:wsp>
                          <wps:wsp>
                            <wps:cNvPr id="18" name="Freeform 18"/>
                            <wps:cNvSpPr/>
                            <wps:spPr>
                              <a:xfrm>
                                <a:off x="12192" y="379872"/>
                                <a:ext cx="9144" cy="204216"/>
                              </a:xfrm>
                              <a:custGeom>
                                <a:avLst/>
                                <a:gdLst/>
                                <a:ahLst/>
                                <a:cxnLst/>
                                <a:rect l="l" t="t" r="r" b="b"/>
                                <a:pathLst>
                                  <a:path w="9144" h="204216" extrusionOk="0">
                                    <a:moveTo>
                                      <a:pt x="0" y="0"/>
                                    </a:moveTo>
                                    <a:lnTo>
                                      <a:pt x="9144" y="0"/>
                                    </a:lnTo>
                                    <a:lnTo>
                                      <a:pt x="9144" y="204216"/>
                                    </a:lnTo>
                                    <a:lnTo>
                                      <a:pt x="0" y="204216"/>
                                    </a:lnTo>
                                    <a:lnTo>
                                      <a:pt x="0" y="0"/>
                                    </a:lnTo>
                                  </a:path>
                                </a:pathLst>
                              </a:custGeom>
                              <a:solidFill>
                                <a:srgbClr val="000000"/>
                              </a:solidFill>
                              <a:ln>
                                <a:noFill/>
                              </a:ln>
                            </wps:spPr>
                            <wps:bodyPr spcFirstLastPara="1" wrap="square" lIns="91425" tIns="91425" rIns="91425" bIns="91425" anchor="ctr" anchorCtr="0">
                              <a:noAutofit/>
                            </wps:bodyPr>
                          </wps:wsp>
                          <wps:wsp>
                            <wps:cNvPr id="19" name="Freeform 19"/>
                            <wps:cNvSpPr/>
                            <wps:spPr>
                              <a:xfrm>
                                <a:off x="5851602" y="379872"/>
                                <a:ext cx="9144" cy="204216"/>
                              </a:xfrm>
                              <a:custGeom>
                                <a:avLst/>
                                <a:gdLst/>
                                <a:ahLst/>
                                <a:cxnLst/>
                                <a:rect l="l" t="t" r="r" b="b"/>
                                <a:pathLst>
                                  <a:path w="9144" h="204216" extrusionOk="0">
                                    <a:moveTo>
                                      <a:pt x="0" y="0"/>
                                    </a:moveTo>
                                    <a:lnTo>
                                      <a:pt x="9144" y="0"/>
                                    </a:lnTo>
                                    <a:lnTo>
                                      <a:pt x="9144" y="204216"/>
                                    </a:lnTo>
                                    <a:lnTo>
                                      <a:pt x="0" y="204216"/>
                                    </a:lnTo>
                                    <a:lnTo>
                                      <a:pt x="0" y="0"/>
                                    </a:lnTo>
                                  </a:path>
                                </a:pathLst>
                              </a:custGeom>
                              <a:solidFill>
                                <a:srgbClr val="000000"/>
                              </a:solidFill>
                              <a:ln>
                                <a:noFill/>
                              </a:ln>
                            </wps:spPr>
                            <wps:bodyPr spcFirstLastPara="1" wrap="square" lIns="91425" tIns="91425" rIns="91425" bIns="91425" anchor="ctr" anchorCtr="0">
                              <a:noAutofit/>
                            </wps:bodyPr>
                          </wps:wsp>
                          <wps:wsp>
                            <wps:cNvPr id="20" name="Freeform 20"/>
                            <wps:cNvSpPr/>
                            <wps:spPr>
                              <a:xfrm>
                                <a:off x="0" y="584088"/>
                                <a:ext cx="5869814" cy="204216"/>
                              </a:xfrm>
                              <a:custGeom>
                                <a:avLst/>
                                <a:gdLst/>
                                <a:ahLst/>
                                <a:cxnLst/>
                                <a:rect l="l" t="t" r="r" b="b"/>
                                <a:pathLst>
                                  <a:path w="5869814" h="204216" extrusionOk="0">
                                    <a:moveTo>
                                      <a:pt x="0" y="0"/>
                                    </a:moveTo>
                                    <a:lnTo>
                                      <a:pt x="5869814" y="0"/>
                                    </a:lnTo>
                                    <a:lnTo>
                                      <a:pt x="5869814" y="204216"/>
                                    </a:lnTo>
                                    <a:lnTo>
                                      <a:pt x="0" y="204216"/>
                                    </a:lnTo>
                                    <a:lnTo>
                                      <a:pt x="0" y="0"/>
                                    </a:lnTo>
                                  </a:path>
                                </a:pathLst>
                              </a:custGeom>
                              <a:solidFill>
                                <a:srgbClr val="E7E6E6"/>
                              </a:solidFill>
                              <a:ln>
                                <a:noFill/>
                              </a:ln>
                            </wps:spPr>
                            <wps:bodyPr spcFirstLastPara="1" wrap="square" lIns="91425" tIns="91425" rIns="91425" bIns="91425" anchor="ctr" anchorCtr="0">
                              <a:noAutofit/>
                            </wps:bodyPr>
                          </wps:wsp>
                          <wps:wsp>
                            <wps:cNvPr id="21" name="Rectangle 21"/>
                            <wps:cNvSpPr/>
                            <wps:spPr>
                              <a:xfrm>
                                <a:off x="2934030" y="588836"/>
                                <a:ext cx="65888" cy="264422"/>
                              </a:xfrm>
                              <a:prstGeom prst="rect">
                                <a:avLst/>
                              </a:prstGeom>
                              <a:noFill/>
                              <a:ln>
                                <a:noFill/>
                              </a:ln>
                            </wps:spPr>
                            <wps:txbx>
                              <w:txbxContent>
                                <w:p w:rsidR="00BE025D" w:rsidRDefault="00826F9A">
                                  <w:pPr>
                                    <w:spacing w:after="0" w:line="275" w:lineRule="auto"/>
                                    <w:ind w:left="0" w:firstLine="0"/>
                                    <w:textDirection w:val="btLr"/>
                                  </w:pPr>
                                  <w:r>
                                    <w:rPr>
                                      <w:b/>
                                      <w:color w:val="385623"/>
                                      <w:sz w:val="28"/>
                                    </w:rPr>
                                    <w:t xml:space="preserve"> </w:t>
                                  </w:r>
                                </w:p>
                              </w:txbxContent>
                            </wps:txbx>
                            <wps:bodyPr spcFirstLastPara="1" wrap="square" lIns="0" tIns="0" rIns="0" bIns="0" anchor="t" anchorCtr="0">
                              <a:noAutofit/>
                            </wps:bodyPr>
                          </wps:wsp>
                          <wps:wsp>
                            <wps:cNvPr id="22" name="Freeform 22"/>
                            <wps:cNvSpPr/>
                            <wps:spPr>
                              <a:xfrm>
                                <a:off x="12192" y="584088"/>
                                <a:ext cx="9144" cy="204216"/>
                              </a:xfrm>
                              <a:custGeom>
                                <a:avLst/>
                                <a:gdLst/>
                                <a:ahLst/>
                                <a:cxnLst/>
                                <a:rect l="l" t="t" r="r" b="b"/>
                                <a:pathLst>
                                  <a:path w="9144" h="204216" extrusionOk="0">
                                    <a:moveTo>
                                      <a:pt x="0" y="0"/>
                                    </a:moveTo>
                                    <a:lnTo>
                                      <a:pt x="9144" y="0"/>
                                    </a:lnTo>
                                    <a:lnTo>
                                      <a:pt x="9144" y="204216"/>
                                    </a:lnTo>
                                    <a:lnTo>
                                      <a:pt x="0" y="204216"/>
                                    </a:lnTo>
                                    <a:lnTo>
                                      <a:pt x="0" y="0"/>
                                    </a:lnTo>
                                  </a:path>
                                </a:pathLst>
                              </a:custGeom>
                              <a:solidFill>
                                <a:srgbClr val="000000"/>
                              </a:solidFill>
                              <a:ln>
                                <a:noFill/>
                              </a:ln>
                            </wps:spPr>
                            <wps:bodyPr spcFirstLastPara="1" wrap="square" lIns="91425" tIns="91425" rIns="91425" bIns="91425" anchor="ctr" anchorCtr="0">
                              <a:noAutofit/>
                            </wps:bodyPr>
                          </wps:wsp>
                          <wps:wsp>
                            <wps:cNvPr id="23" name="Freeform 23"/>
                            <wps:cNvSpPr/>
                            <wps:spPr>
                              <a:xfrm>
                                <a:off x="5851602" y="584088"/>
                                <a:ext cx="9144" cy="204216"/>
                              </a:xfrm>
                              <a:custGeom>
                                <a:avLst/>
                                <a:gdLst/>
                                <a:ahLst/>
                                <a:cxnLst/>
                                <a:rect l="l" t="t" r="r" b="b"/>
                                <a:pathLst>
                                  <a:path w="9144" h="204216" extrusionOk="0">
                                    <a:moveTo>
                                      <a:pt x="0" y="0"/>
                                    </a:moveTo>
                                    <a:lnTo>
                                      <a:pt x="9144" y="0"/>
                                    </a:lnTo>
                                    <a:lnTo>
                                      <a:pt x="9144" y="204216"/>
                                    </a:lnTo>
                                    <a:lnTo>
                                      <a:pt x="0" y="204216"/>
                                    </a:lnTo>
                                    <a:lnTo>
                                      <a:pt x="0" y="0"/>
                                    </a:lnTo>
                                  </a:path>
                                </a:pathLst>
                              </a:custGeom>
                              <a:solidFill>
                                <a:srgbClr val="000000"/>
                              </a:solidFill>
                              <a:ln>
                                <a:noFill/>
                              </a:ln>
                            </wps:spPr>
                            <wps:bodyPr spcFirstLastPara="1" wrap="square" lIns="91425" tIns="91425" rIns="91425" bIns="91425" anchor="ctr" anchorCtr="0">
                              <a:noAutofit/>
                            </wps:bodyPr>
                          </wps:wsp>
                          <wps:wsp>
                            <wps:cNvPr id="24" name="Freeform 24"/>
                            <wps:cNvSpPr/>
                            <wps:spPr>
                              <a:xfrm>
                                <a:off x="0" y="788305"/>
                                <a:ext cx="5869814" cy="175260"/>
                              </a:xfrm>
                              <a:custGeom>
                                <a:avLst/>
                                <a:gdLst/>
                                <a:ahLst/>
                                <a:cxnLst/>
                                <a:rect l="l" t="t" r="r" b="b"/>
                                <a:pathLst>
                                  <a:path w="5869814" h="175260" extrusionOk="0">
                                    <a:moveTo>
                                      <a:pt x="0" y="0"/>
                                    </a:moveTo>
                                    <a:lnTo>
                                      <a:pt x="5869814" y="0"/>
                                    </a:lnTo>
                                    <a:lnTo>
                                      <a:pt x="5869814" y="175260"/>
                                    </a:lnTo>
                                    <a:lnTo>
                                      <a:pt x="0" y="175260"/>
                                    </a:lnTo>
                                    <a:lnTo>
                                      <a:pt x="0" y="0"/>
                                    </a:lnTo>
                                  </a:path>
                                </a:pathLst>
                              </a:custGeom>
                              <a:solidFill>
                                <a:srgbClr val="E7E6E6"/>
                              </a:solidFill>
                              <a:ln>
                                <a:noFill/>
                              </a:ln>
                            </wps:spPr>
                            <wps:bodyPr spcFirstLastPara="1" wrap="square" lIns="91425" tIns="91425" rIns="91425" bIns="91425" anchor="ctr" anchorCtr="0">
                              <a:noAutofit/>
                            </wps:bodyPr>
                          </wps:wsp>
                          <wps:wsp>
                            <wps:cNvPr id="25" name="Rectangle 25"/>
                            <wps:cNvSpPr/>
                            <wps:spPr>
                              <a:xfrm>
                                <a:off x="2934030" y="793638"/>
                                <a:ext cx="56314"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 xml:space="preserve"> </w:t>
                                  </w:r>
                                </w:p>
                              </w:txbxContent>
                            </wps:txbx>
                            <wps:bodyPr spcFirstLastPara="1" wrap="square" lIns="0" tIns="0" rIns="0" bIns="0" anchor="t" anchorCtr="0">
                              <a:noAutofit/>
                            </wps:bodyPr>
                          </wps:wsp>
                          <wps:wsp>
                            <wps:cNvPr id="26" name="Freeform 26"/>
                            <wps:cNvSpPr/>
                            <wps:spPr>
                              <a:xfrm>
                                <a:off x="12192" y="788305"/>
                                <a:ext cx="9144" cy="175260"/>
                              </a:xfrm>
                              <a:custGeom>
                                <a:avLst/>
                                <a:gdLst/>
                                <a:ahLst/>
                                <a:cxnLst/>
                                <a:rect l="l" t="t" r="r" b="b"/>
                                <a:pathLst>
                                  <a:path w="9144" h="175260" extrusionOk="0">
                                    <a:moveTo>
                                      <a:pt x="0" y="0"/>
                                    </a:moveTo>
                                    <a:lnTo>
                                      <a:pt x="9144" y="0"/>
                                    </a:lnTo>
                                    <a:lnTo>
                                      <a:pt x="9144" y="175260"/>
                                    </a:lnTo>
                                    <a:lnTo>
                                      <a:pt x="0" y="175260"/>
                                    </a:lnTo>
                                    <a:lnTo>
                                      <a:pt x="0" y="0"/>
                                    </a:lnTo>
                                  </a:path>
                                </a:pathLst>
                              </a:custGeom>
                              <a:solidFill>
                                <a:srgbClr val="000000"/>
                              </a:solidFill>
                              <a:ln>
                                <a:noFill/>
                              </a:ln>
                            </wps:spPr>
                            <wps:bodyPr spcFirstLastPara="1" wrap="square" lIns="91425" tIns="91425" rIns="91425" bIns="91425" anchor="ctr" anchorCtr="0">
                              <a:noAutofit/>
                            </wps:bodyPr>
                          </wps:wsp>
                          <wps:wsp>
                            <wps:cNvPr id="27" name="Freeform 27"/>
                            <wps:cNvSpPr/>
                            <wps:spPr>
                              <a:xfrm>
                                <a:off x="5851602" y="788305"/>
                                <a:ext cx="9144" cy="175260"/>
                              </a:xfrm>
                              <a:custGeom>
                                <a:avLst/>
                                <a:gdLst/>
                                <a:ahLst/>
                                <a:cxnLst/>
                                <a:rect l="l" t="t" r="r" b="b"/>
                                <a:pathLst>
                                  <a:path w="9144" h="175260" extrusionOk="0">
                                    <a:moveTo>
                                      <a:pt x="0" y="0"/>
                                    </a:moveTo>
                                    <a:lnTo>
                                      <a:pt x="9144" y="0"/>
                                    </a:lnTo>
                                    <a:lnTo>
                                      <a:pt x="9144" y="175260"/>
                                    </a:lnTo>
                                    <a:lnTo>
                                      <a:pt x="0" y="175260"/>
                                    </a:lnTo>
                                    <a:lnTo>
                                      <a:pt x="0" y="0"/>
                                    </a:lnTo>
                                  </a:path>
                                </a:pathLst>
                              </a:custGeom>
                              <a:solidFill>
                                <a:srgbClr val="000000"/>
                              </a:solidFill>
                              <a:ln>
                                <a:noFill/>
                              </a:ln>
                            </wps:spPr>
                            <wps:bodyPr spcFirstLastPara="1" wrap="square" lIns="91425" tIns="91425" rIns="91425" bIns="91425" anchor="ctr" anchorCtr="0">
                              <a:noAutofit/>
                            </wps:bodyPr>
                          </wps:wsp>
                          <wps:wsp>
                            <wps:cNvPr id="28" name="Freeform 28"/>
                            <wps:cNvSpPr/>
                            <wps:spPr>
                              <a:xfrm>
                                <a:off x="0" y="963564"/>
                                <a:ext cx="5869814" cy="175260"/>
                              </a:xfrm>
                              <a:custGeom>
                                <a:avLst/>
                                <a:gdLst/>
                                <a:ahLst/>
                                <a:cxnLst/>
                                <a:rect l="l" t="t" r="r" b="b"/>
                                <a:pathLst>
                                  <a:path w="5869814" h="175260" extrusionOk="0">
                                    <a:moveTo>
                                      <a:pt x="0" y="0"/>
                                    </a:moveTo>
                                    <a:lnTo>
                                      <a:pt x="5869814" y="0"/>
                                    </a:lnTo>
                                    <a:lnTo>
                                      <a:pt x="5869814" y="175260"/>
                                    </a:lnTo>
                                    <a:lnTo>
                                      <a:pt x="0" y="175260"/>
                                    </a:lnTo>
                                    <a:lnTo>
                                      <a:pt x="0" y="0"/>
                                    </a:lnTo>
                                  </a:path>
                                </a:pathLst>
                              </a:custGeom>
                              <a:solidFill>
                                <a:srgbClr val="E7E6E6"/>
                              </a:solidFill>
                              <a:ln>
                                <a:noFill/>
                              </a:ln>
                            </wps:spPr>
                            <wps:bodyPr spcFirstLastPara="1" wrap="square" lIns="91425" tIns="91425" rIns="91425" bIns="91425" anchor="ctr" anchorCtr="0">
                              <a:noAutofit/>
                            </wps:bodyPr>
                          </wps:wsp>
                          <wps:wsp>
                            <wps:cNvPr id="29" name="Rectangle 29"/>
                            <wps:cNvSpPr/>
                            <wps:spPr>
                              <a:xfrm>
                                <a:off x="2485974" y="968898"/>
                                <a:ext cx="1194667" cy="226002"/>
                              </a:xfrm>
                              <a:prstGeom prst="rect">
                                <a:avLst/>
                              </a:prstGeom>
                              <a:noFill/>
                              <a:ln>
                                <a:noFill/>
                              </a:ln>
                            </wps:spPr>
                            <wps:txbx>
                              <w:txbxContent>
                                <w:p w:rsidR="00BE025D" w:rsidRDefault="00826F9A">
                                  <w:pPr>
                                    <w:spacing w:after="0" w:line="275" w:lineRule="auto"/>
                                    <w:ind w:left="0" w:firstLine="0"/>
                                    <w:textDirection w:val="btLr"/>
                                  </w:pPr>
                                  <w:proofErr w:type="spellStart"/>
                                  <w:r>
                                    <w:rPr>
                                      <w:b/>
                                      <w:color w:val="385623"/>
                                      <w:sz w:val="24"/>
                                    </w:rPr>
                                    <w:t>Bealnamulla</w:t>
                                  </w:r>
                                  <w:proofErr w:type="spellEnd"/>
                                </w:p>
                              </w:txbxContent>
                            </wps:txbx>
                            <wps:bodyPr spcFirstLastPara="1" wrap="square" lIns="0" tIns="0" rIns="0" bIns="0" anchor="t" anchorCtr="0">
                              <a:noAutofit/>
                            </wps:bodyPr>
                          </wps:wsp>
                          <wps:wsp>
                            <wps:cNvPr id="30" name="Rectangle 30"/>
                            <wps:cNvSpPr/>
                            <wps:spPr>
                              <a:xfrm>
                                <a:off x="3383865" y="968898"/>
                                <a:ext cx="56314"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 xml:space="preserve"> </w:t>
                                  </w:r>
                                </w:p>
                              </w:txbxContent>
                            </wps:txbx>
                            <wps:bodyPr spcFirstLastPara="1" wrap="square" lIns="0" tIns="0" rIns="0" bIns="0" anchor="t" anchorCtr="0">
                              <a:noAutofit/>
                            </wps:bodyPr>
                          </wps:wsp>
                          <wps:wsp>
                            <wps:cNvPr id="31" name="Freeform 31"/>
                            <wps:cNvSpPr/>
                            <wps:spPr>
                              <a:xfrm>
                                <a:off x="12192" y="963564"/>
                                <a:ext cx="9144" cy="175260"/>
                              </a:xfrm>
                              <a:custGeom>
                                <a:avLst/>
                                <a:gdLst/>
                                <a:ahLst/>
                                <a:cxnLst/>
                                <a:rect l="l" t="t" r="r" b="b"/>
                                <a:pathLst>
                                  <a:path w="9144" h="175260" extrusionOk="0">
                                    <a:moveTo>
                                      <a:pt x="0" y="0"/>
                                    </a:moveTo>
                                    <a:lnTo>
                                      <a:pt x="9144" y="0"/>
                                    </a:lnTo>
                                    <a:lnTo>
                                      <a:pt x="9144" y="175260"/>
                                    </a:lnTo>
                                    <a:lnTo>
                                      <a:pt x="0" y="175260"/>
                                    </a:lnTo>
                                    <a:lnTo>
                                      <a:pt x="0" y="0"/>
                                    </a:lnTo>
                                  </a:path>
                                </a:pathLst>
                              </a:custGeom>
                              <a:solidFill>
                                <a:srgbClr val="000000"/>
                              </a:solidFill>
                              <a:ln>
                                <a:noFill/>
                              </a:ln>
                            </wps:spPr>
                            <wps:bodyPr spcFirstLastPara="1" wrap="square" lIns="91425" tIns="91425" rIns="91425" bIns="91425" anchor="ctr" anchorCtr="0">
                              <a:noAutofit/>
                            </wps:bodyPr>
                          </wps:wsp>
                          <wps:wsp>
                            <wps:cNvPr id="32" name="Freeform 32"/>
                            <wps:cNvSpPr/>
                            <wps:spPr>
                              <a:xfrm>
                                <a:off x="5851602" y="963564"/>
                                <a:ext cx="9144" cy="175260"/>
                              </a:xfrm>
                              <a:custGeom>
                                <a:avLst/>
                                <a:gdLst/>
                                <a:ahLst/>
                                <a:cxnLst/>
                                <a:rect l="l" t="t" r="r" b="b"/>
                                <a:pathLst>
                                  <a:path w="9144" h="175260" extrusionOk="0">
                                    <a:moveTo>
                                      <a:pt x="0" y="0"/>
                                    </a:moveTo>
                                    <a:lnTo>
                                      <a:pt x="9144" y="0"/>
                                    </a:lnTo>
                                    <a:lnTo>
                                      <a:pt x="9144" y="175260"/>
                                    </a:lnTo>
                                    <a:lnTo>
                                      <a:pt x="0" y="175260"/>
                                    </a:lnTo>
                                    <a:lnTo>
                                      <a:pt x="0" y="0"/>
                                    </a:lnTo>
                                  </a:path>
                                </a:pathLst>
                              </a:custGeom>
                              <a:solidFill>
                                <a:srgbClr val="000000"/>
                              </a:solidFill>
                              <a:ln>
                                <a:noFill/>
                              </a:ln>
                            </wps:spPr>
                            <wps:bodyPr spcFirstLastPara="1" wrap="square" lIns="91425" tIns="91425" rIns="91425" bIns="91425" anchor="ctr" anchorCtr="0">
                              <a:noAutofit/>
                            </wps:bodyPr>
                          </wps:wsp>
                          <wps:wsp>
                            <wps:cNvPr id="33" name="Freeform 33"/>
                            <wps:cNvSpPr/>
                            <wps:spPr>
                              <a:xfrm>
                                <a:off x="0" y="1138824"/>
                                <a:ext cx="5869814" cy="175260"/>
                              </a:xfrm>
                              <a:custGeom>
                                <a:avLst/>
                                <a:gdLst/>
                                <a:ahLst/>
                                <a:cxnLst/>
                                <a:rect l="l" t="t" r="r" b="b"/>
                                <a:pathLst>
                                  <a:path w="5869814" h="175260" extrusionOk="0">
                                    <a:moveTo>
                                      <a:pt x="0" y="0"/>
                                    </a:moveTo>
                                    <a:lnTo>
                                      <a:pt x="5869814" y="0"/>
                                    </a:lnTo>
                                    <a:lnTo>
                                      <a:pt x="5869814" y="175260"/>
                                    </a:lnTo>
                                    <a:lnTo>
                                      <a:pt x="0" y="175260"/>
                                    </a:lnTo>
                                    <a:lnTo>
                                      <a:pt x="0" y="0"/>
                                    </a:lnTo>
                                  </a:path>
                                </a:pathLst>
                              </a:custGeom>
                              <a:solidFill>
                                <a:srgbClr val="E7E6E6"/>
                              </a:solidFill>
                              <a:ln>
                                <a:noFill/>
                              </a:ln>
                            </wps:spPr>
                            <wps:bodyPr spcFirstLastPara="1" wrap="square" lIns="91425" tIns="91425" rIns="91425" bIns="91425" anchor="ctr" anchorCtr="0">
                              <a:noAutofit/>
                            </wps:bodyPr>
                          </wps:wsp>
                          <wps:wsp>
                            <wps:cNvPr id="34" name="Rectangle 34"/>
                            <wps:cNvSpPr/>
                            <wps:spPr>
                              <a:xfrm>
                                <a:off x="2024202" y="1144159"/>
                                <a:ext cx="2419502" cy="226002"/>
                              </a:xfrm>
                              <a:prstGeom prst="rect">
                                <a:avLst/>
                              </a:prstGeom>
                              <a:noFill/>
                              <a:ln>
                                <a:noFill/>
                              </a:ln>
                            </wps:spPr>
                            <wps:txbx>
                              <w:txbxContent>
                                <w:p w:rsidR="00BE025D" w:rsidRDefault="00826F9A">
                                  <w:pPr>
                                    <w:spacing w:after="0" w:line="275" w:lineRule="auto"/>
                                    <w:ind w:left="0" w:firstLine="0"/>
                                    <w:textDirection w:val="btLr"/>
                                  </w:pPr>
                                  <w:proofErr w:type="spellStart"/>
                                  <w:r>
                                    <w:rPr>
                                      <w:b/>
                                      <w:color w:val="385623"/>
                                      <w:sz w:val="24"/>
                                    </w:rPr>
                                    <w:t>Athlone</w:t>
                                  </w:r>
                                  <w:proofErr w:type="spellEnd"/>
                                  <w:r>
                                    <w:rPr>
                                      <w:b/>
                                      <w:color w:val="385623"/>
                                      <w:sz w:val="24"/>
                                    </w:rPr>
                                    <w:t xml:space="preserve"> Co. Roscommon</w:t>
                                  </w:r>
                                </w:p>
                              </w:txbxContent>
                            </wps:txbx>
                            <wps:bodyPr spcFirstLastPara="1" wrap="square" lIns="0" tIns="0" rIns="0" bIns="0" anchor="t" anchorCtr="0">
                              <a:noAutofit/>
                            </wps:bodyPr>
                          </wps:wsp>
                          <wps:wsp>
                            <wps:cNvPr id="35" name="Rectangle 35"/>
                            <wps:cNvSpPr/>
                            <wps:spPr>
                              <a:xfrm>
                                <a:off x="3844112" y="1144159"/>
                                <a:ext cx="56314"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 xml:space="preserve"> </w:t>
                                  </w:r>
                                </w:p>
                              </w:txbxContent>
                            </wps:txbx>
                            <wps:bodyPr spcFirstLastPara="1" wrap="square" lIns="0" tIns="0" rIns="0" bIns="0" anchor="t" anchorCtr="0">
                              <a:noAutofit/>
                            </wps:bodyPr>
                          </wps:wsp>
                          <wps:wsp>
                            <wps:cNvPr id="36" name="Freeform 36"/>
                            <wps:cNvSpPr/>
                            <wps:spPr>
                              <a:xfrm>
                                <a:off x="12192" y="1138824"/>
                                <a:ext cx="9144" cy="175260"/>
                              </a:xfrm>
                              <a:custGeom>
                                <a:avLst/>
                                <a:gdLst/>
                                <a:ahLst/>
                                <a:cxnLst/>
                                <a:rect l="l" t="t" r="r" b="b"/>
                                <a:pathLst>
                                  <a:path w="9144" h="175260" extrusionOk="0">
                                    <a:moveTo>
                                      <a:pt x="0" y="0"/>
                                    </a:moveTo>
                                    <a:lnTo>
                                      <a:pt x="9144" y="0"/>
                                    </a:lnTo>
                                    <a:lnTo>
                                      <a:pt x="9144" y="175260"/>
                                    </a:lnTo>
                                    <a:lnTo>
                                      <a:pt x="0" y="175260"/>
                                    </a:lnTo>
                                    <a:lnTo>
                                      <a:pt x="0" y="0"/>
                                    </a:lnTo>
                                  </a:path>
                                </a:pathLst>
                              </a:custGeom>
                              <a:solidFill>
                                <a:srgbClr val="000000"/>
                              </a:solidFill>
                              <a:ln>
                                <a:noFill/>
                              </a:ln>
                            </wps:spPr>
                            <wps:bodyPr spcFirstLastPara="1" wrap="square" lIns="91425" tIns="91425" rIns="91425" bIns="91425" anchor="ctr" anchorCtr="0">
                              <a:noAutofit/>
                            </wps:bodyPr>
                          </wps:wsp>
                          <wps:wsp>
                            <wps:cNvPr id="37" name="Freeform 37"/>
                            <wps:cNvSpPr/>
                            <wps:spPr>
                              <a:xfrm>
                                <a:off x="5851602" y="1138824"/>
                                <a:ext cx="9144" cy="175260"/>
                              </a:xfrm>
                              <a:custGeom>
                                <a:avLst/>
                                <a:gdLst/>
                                <a:ahLst/>
                                <a:cxnLst/>
                                <a:rect l="l" t="t" r="r" b="b"/>
                                <a:pathLst>
                                  <a:path w="9144" h="175260" extrusionOk="0">
                                    <a:moveTo>
                                      <a:pt x="0" y="0"/>
                                    </a:moveTo>
                                    <a:lnTo>
                                      <a:pt x="9144" y="0"/>
                                    </a:lnTo>
                                    <a:lnTo>
                                      <a:pt x="9144" y="175260"/>
                                    </a:lnTo>
                                    <a:lnTo>
                                      <a:pt x="0" y="175260"/>
                                    </a:lnTo>
                                    <a:lnTo>
                                      <a:pt x="0" y="0"/>
                                    </a:lnTo>
                                  </a:path>
                                </a:pathLst>
                              </a:custGeom>
                              <a:solidFill>
                                <a:srgbClr val="000000"/>
                              </a:solidFill>
                              <a:ln>
                                <a:noFill/>
                              </a:ln>
                            </wps:spPr>
                            <wps:bodyPr spcFirstLastPara="1" wrap="square" lIns="91425" tIns="91425" rIns="91425" bIns="91425" anchor="ctr" anchorCtr="0">
                              <a:noAutofit/>
                            </wps:bodyPr>
                          </wps:wsp>
                          <wps:wsp>
                            <wps:cNvPr id="38" name="Freeform 38"/>
                            <wps:cNvSpPr/>
                            <wps:spPr>
                              <a:xfrm>
                                <a:off x="0" y="1314084"/>
                                <a:ext cx="5869814" cy="175260"/>
                              </a:xfrm>
                              <a:custGeom>
                                <a:avLst/>
                                <a:gdLst/>
                                <a:ahLst/>
                                <a:cxnLst/>
                                <a:rect l="l" t="t" r="r" b="b"/>
                                <a:pathLst>
                                  <a:path w="5869814" h="175260" extrusionOk="0">
                                    <a:moveTo>
                                      <a:pt x="0" y="0"/>
                                    </a:moveTo>
                                    <a:lnTo>
                                      <a:pt x="5869814" y="0"/>
                                    </a:lnTo>
                                    <a:lnTo>
                                      <a:pt x="5869814" y="175260"/>
                                    </a:lnTo>
                                    <a:lnTo>
                                      <a:pt x="0" y="175260"/>
                                    </a:lnTo>
                                    <a:lnTo>
                                      <a:pt x="0" y="0"/>
                                    </a:lnTo>
                                  </a:path>
                                </a:pathLst>
                              </a:custGeom>
                              <a:solidFill>
                                <a:srgbClr val="E7E6E6"/>
                              </a:solidFill>
                              <a:ln>
                                <a:noFill/>
                              </a:ln>
                            </wps:spPr>
                            <wps:bodyPr spcFirstLastPara="1" wrap="square" lIns="91425" tIns="91425" rIns="91425" bIns="91425" anchor="ctr" anchorCtr="0">
                              <a:noAutofit/>
                            </wps:bodyPr>
                          </wps:wsp>
                          <wps:wsp>
                            <wps:cNvPr id="39" name="Rectangle 39"/>
                            <wps:cNvSpPr/>
                            <wps:spPr>
                              <a:xfrm>
                                <a:off x="2934030" y="1319419"/>
                                <a:ext cx="56314"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 xml:space="preserve"> </w:t>
                                  </w:r>
                                </w:p>
                              </w:txbxContent>
                            </wps:txbx>
                            <wps:bodyPr spcFirstLastPara="1" wrap="square" lIns="0" tIns="0" rIns="0" bIns="0" anchor="t" anchorCtr="0">
                              <a:noAutofit/>
                            </wps:bodyPr>
                          </wps:wsp>
                          <wps:wsp>
                            <wps:cNvPr id="40" name="Freeform 40"/>
                            <wps:cNvSpPr/>
                            <wps:spPr>
                              <a:xfrm>
                                <a:off x="12192" y="1314084"/>
                                <a:ext cx="9144" cy="175260"/>
                              </a:xfrm>
                              <a:custGeom>
                                <a:avLst/>
                                <a:gdLst/>
                                <a:ahLst/>
                                <a:cxnLst/>
                                <a:rect l="l" t="t" r="r" b="b"/>
                                <a:pathLst>
                                  <a:path w="9144" h="175260" extrusionOk="0">
                                    <a:moveTo>
                                      <a:pt x="0" y="0"/>
                                    </a:moveTo>
                                    <a:lnTo>
                                      <a:pt x="9144" y="0"/>
                                    </a:lnTo>
                                    <a:lnTo>
                                      <a:pt x="9144" y="175260"/>
                                    </a:lnTo>
                                    <a:lnTo>
                                      <a:pt x="0" y="175260"/>
                                    </a:lnTo>
                                    <a:lnTo>
                                      <a:pt x="0" y="0"/>
                                    </a:lnTo>
                                  </a:path>
                                </a:pathLst>
                              </a:custGeom>
                              <a:solidFill>
                                <a:srgbClr val="000000"/>
                              </a:solidFill>
                              <a:ln>
                                <a:noFill/>
                              </a:ln>
                            </wps:spPr>
                            <wps:bodyPr spcFirstLastPara="1" wrap="square" lIns="91425" tIns="91425" rIns="91425" bIns="91425" anchor="ctr" anchorCtr="0">
                              <a:noAutofit/>
                            </wps:bodyPr>
                          </wps:wsp>
                          <wps:wsp>
                            <wps:cNvPr id="41" name="Freeform 41"/>
                            <wps:cNvSpPr/>
                            <wps:spPr>
                              <a:xfrm>
                                <a:off x="5851602" y="1314084"/>
                                <a:ext cx="9144" cy="175260"/>
                              </a:xfrm>
                              <a:custGeom>
                                <a:avLst/>
                                <a:gdLst/>
                                <a:ahLst/>
                                <a:cxnLst/>
                                <a:rect l="l" t="t" r="r" b="b"/>
                                <a:pathLst>
                                  <a:path w="9144" h="175260" extrusionOk="0">
                                    <a:moveTo>
                                      <a:pt x="0" y="0"/>
                                    </a:moveTo>
                                    <a:lnTo>
                                      <a:pt x="9144" y="0"/>
                                    </a:lnTo>
                                    <a:lnTo>
                                      <a:pt x="9144" y="175260"/>
                                    </a:lnTo>
                                    <a:lnTo>
                                      <a:pt x="0" y="175260"/>
                                    </a:lnTo>
                                    <a:lnTo>
                                      <a:pt x="0" y="0"/>
                                    </a:lnTo>
                                  </a:path>
                                </a:pathLst>
                              </a:custGeom>
                              <a:solidFill>
                                <a:srgbClr val="000000"/>
                              </a:solidFill>
                              <a:ln>
                                <a:noFill/>
                              </a:ln>
                            </wps:spPr>
                            <wps:bodyPr spcFirstLastPara="1" wrap="square" lIns="91425" tIns="91425" rIns="91425" bIns="91425" anchor="ctr" anchorCtr="0">
                              <a:noAutofit/>
                            </wps:bodyPr>
                          </wps:wsp>
                          <wps:wsp>
                            <wps:cNvPr id="42" name="Freeform 42"/>
                            <wps:cNvSpPr/>
                            <wps:spPr>
                              <a:xfrm>
                                <a:off x="0" y="1489345"/>
                                <a:ext cx="5869814" cy="175260"/>
                              </a:xfrm>
                              <a:custGeom>
                                <a:avLst/>
                                <a:gdLst/>
                                <a:ahLst/>
                                <a:cxnLst/>
                                <a:rect l="l" t="t" r="r" b="b"/>
                                <a:pathLst>
                                  <a:path w="5869814" h="175260" extrusionOk="0">
                                    <a:moveTo>
                                      <a:pt x="0" y="0"/>
                                    </a:moveTo>
                                    <a:lnTo>
                                      <a:pt x="5869814" y="0"/>
                                    </a:lnTo>
                                    <a:lnTo>
                                      <a:pt x="5869814" y="175260"/>
                                    </a:lnTo>
                                    <a:lnTo>
                                      <a:pt x="0" y="175260"/>
                                    </a:lnTo>
                                    <a:lnTo>
                                      <a:pt x="0" y="0"/>
                                    </a:lnTo>
                                  </a:path>
                                </a:pathLst>
                              </a:custGeom>
                              <a:solidFill>
                                <a:srgbClr val="E7E6E6"/>
                              </a:solidFill>
                              <a:ln>
                                <a:noFill/>
                              </a:ln>
                            </wps:spPr>
                            <wps:bodyPr spcFirstLastPara="1" wrap="square" lIns="91425" tIns="91425" rIns="91425" bIns="91425" anchor="ctr" anchorCtr="0">
                              <a:noAutofit/>
                            </wps:bodyPr>
                          </wps:wsp>
                          <wps:wsp>
                            <wps:cNvPr id="43" name="Rectangle 43"/>
                            <wps:cNvSpPr/>
                            <wps:spPr>
                              <a:xfrm>
                                <a:off x="2197938" y="1494679"/>
                                <a:ext cx="1250610"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Roll number:</w:t>
                                  </w:r>
                                </w:p>
                              </w:txbxContent>
                            </wps:txbx>
                            <wps:bodyPr spcFirstLastPara="1" wrap="square" lIns="0" tIns="0" rIns="0" bIns="0" anchor="t" anchorCtr="0">
                              <a:noAutofit/>
                            </wps:bodyPr>
                          </wps:wsp>
                          <wps:wsp>
                            <wps:cNvPr id="44" name="Rectangle 44"/>
                            <wps:cNvSpPr/>
                            <wps:spPr>
                              <a:xfrm>
                                <a:off x="3138500" y="1494679"/>
                                <a:ext cx="564097"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18395</w:t>
                                  </w:r>
                                </w:p>
                              </w:txbxContent>
                            </wps:txbx>
                            <wps:bodyPr spcFirstLastPara="1" wrap="square" lIns="0" tIns="0" rIns="0" bIns="0" anchor="t" anchorCtr="0">
                              <a:noAutofit/>
                            </wps:bodyPr>
                          </wps:wsp>
                          <wps:wsp>
                            <wps:cNvPr id="45" name="Rectangle 45"/>
                            <wps:cNvSpPr/>
                            <wps:spPr>
                              <a:xfrm>
                                <a:off x="3563090" y="1494679"/>
                                <a:ext cx="146339"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C</w:t>
                                  </w:r>
                                </w:p>
                              </w:txbxContent>
                            </wps:txbx>
                            <wps:bodyPr spcFirstLastPara="1" wrap="square" lIns="0" tIns="0" rIns="0" bIns="0" anchor="t" anchorCtr="0">
                              <a:noAutofit/>
                            </wps:bodyPr>
                          </wps:wsp>
                          <wps:wsp>
                            <wps:cNvPr id="46" name="Rectangle 46"/>
                            <wps:cNvSpPr/>
                            <wps:spPr>
                              <a:xfrm>
                                <a:off x="3671900" y="1494679"/>
                                <a:ext cx="56314"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 xml:space="preserve"> </w:t>
                                  </w:r>
                                </w:p>
                              </w:txbxContent>
                            </wps:txbx>
                            <wps:bodyPr spcFirstLastPara="1" wrap="square" lIns="0" tIns="0" rIns="0" bIns="0" anchor="t" anchorCtr="0">
                              <a:noAutofit/>
                            </wps:bodyPr>
                          </wps:wsp>
                          <wps:wsp>
                            <wps:cNvPr id="47" name="Freeform 47"/>
                            <wps:cNvSpPr/>
                            <wps:spPr>
                              <a:xfrm>
                                <a:off x="12192" y="1489345"/>
                                <a:ext cx="9144" cy="175260"/>
                              </a:xfrm>
                              <a:custGeom>
                                <a:avLst/>
                                <a:gdLst/>
                                <a:ahLst/>
                                <a:cxnLst/>
                                <a:rect l="l" t="t" r="r" b="b"/>
                                <a:pathLst>
                                  <a:path w="9144" h="175260" extrusionOk="0">
                                    <a:moveTo>
                                      <a:pt x="0" y="0"/>
                                    </a:moveTo>
                                    <a:lnTo>
                                      <a:pt x="9144" y="0"/>
                                    </a:lnTo>
                                    <a:lnTo>
                                      <a:pt x="9144" y="175260"/>
                                    </a:lnTo>
                                    <a:lnTo>
                                      <a:pt x="0" y="175260"/>
                                    </a:lnTo>
                                    <a:lnTo>
                                      <a:pt x="0" y="0"/>
                                    </a:lnTo>
                                  </a:path>
                                </a:pathLst>
                              </a:custGeom>
                              <a:solidFill>
                                <a:srgbClr val="000000"/>
                              </a:solidFill>
                              <a:ln>
                                <a:noFill/>
                              </a:ln>
                            </wps:spPr>
                            <wps:bodyPr spcFirstLastPara="1" wrap="square" lIns="91425" tIns="91425" rIns="91425" bIns="91425" anchor="ctr" anchorCtr="0">
                              <a:noAutofit/>
                            </wps:bodyPr>
                          </wps:wsp>
                          <wps:wsp>
                            <wps:cNvPr id="48" name="Freeform 48"/>
                            <wps:cNvSpPr/>
                            <wps:spPr>
                              <a:xfrm>
                                <a:off x="5851602" y="1489345"/>
                                <a:ext cx="9144" cy="175260"/>
                              </a:xfrm>
                              <a:custGeom>
                                <a:avLst/>
                                <a:gdLst/>
                                <a:ahLst/>
                                <a:cxnLst/>
                                <a:rect l="l" t="t" r="r" b="b"/>
                                <a:pathLst>
                                  <a:path w="9144" h="175260" extrusionOk="0">
                                    <a:moveTo>
                                      <a:pt x="0" y="0"/>
                                    </a:moveTo>
                                    <a:lnTo>
                                      <a:pt x="9144" y="0"/>
                                    </a:lnTo>
                                    <a:lnTo>
                                      <a:pt x="9144" y="175260"/>
                                    </a:lnTo>
                                    <a:lnTo>
                                      <a:pt x="0" y="175260"/>
                                    </a:lnTo>
                                    <a:lnTo>
                                      <a:pt x="0" y="0"/>
                                    </a:lnTo>
                                  </a:path>
                                </a:pathLst>
                              </a:custGeom>
                              <a:solidFill>
                                <a:srgbClr val="000000"/>
                              </a:solidFill>
                              <a:ln>
                                <a:noFill/>
                              </a:ln>
                            </wps:spPr>
                            <wps:bodyPr spcFirstLastPara="1" wrap="square" lIns="91425" tIns="91425" rIns="91425" bIns="91425" anchor="ctr" anchorCtr="0">
                              <a:noAutofit/>
                            </wps:bodyPr>
                          </wps:wsp>
                          <wps:wsp>
                            <wps:cNvPr id="49" name="Freeform 49"/>
                            <wps:cNvSpPr/>
                            <wps:spPr>
                              <a:xfrm>
                                <a:off x="0" y="1664605"/>
                                <a:ext cx="5869814" cy="175260"/>
                              </a:xfrm>
                              <a:custGeom>
                                <a:avLst/>
                                <a:gdLst/>
                                <a:ahLst/>
                                <a:cxnLst/>
                                <a:rect l="l" t="t" r="r" b="b"/>
                                <a:pathLst>
                                  <a:path w="5869814" h="175260" extrusionOk="0">
                                    <a:moveTo>
                                      <a:pt x="0" y="0"/>
                                    </a:moveTo>
                                    <a:lnTo>
                                      <a:pt x="5869814" y="0"/>
                                    </a:lnTo>
                                    <a:lnTo>
                                      <a:pt x="5869814" y="175260"/>
                                    </a:lnTo>
                                    <a:lnTo>
                                      <a:pt x="0" y="175260"/>
                                    </a:lnTo>
                                    <a:lnTo>
                                      <a:pt x="0" y="0"/>
                                    </a:lnTo>
                                  </a:path>
                                </a:pathLst>
                              </a:custGeom>
                              <a:solidFill>
                                <a:srgbClr val="E7E6E6"/>
                              </a:solidFill>
                              <a:ln>
                                <a:noFill/>
                              </a:ln>
                            </wps:spPr>
                            <wps:bodyPr spcFirstLastPara="1" wrap="square" lIns="91425" tIns="91425" rIns="91425" bIns="91425" anchor="ctr" anchorCtr="0">
                              <a:noAutofit/>
                            </wps:bodyPr>
                          </wps:wsp>
                          <wps:wsp>
                            <wps:cNvPr id="50" name="Rectangle 50"/>
                            <wps:cNvSpPr/>
                            <wps:spPr>
                              <a:xfrm>
                                <a:off x="2934030" y="1669938"/>
                                <a:ext cx="56314"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 xml:space="preserve"> </w:t>
                                  </w:r>
                                </w:p>
                              </w:txbxContent>
                            </wps:txbx>
                            <wps:bodyPr spcFirstLastPara="1" wrap="square" lIns="0" tIns="0" rIns="0" bIns="0" anchor="t" anchorCtr="0">
                              <a:noAutofit/>
                            </wps:bodyPr>
                          </wps:wsp>
                          <wps:wsp>
                            <wps:cNvPr id="51" name="Freeform 51"/>
                            <wps:cNvSpPr/>
                            <wps:spPr>
                              <a:xfrm>
                                <a:off x="12192" y="1664605"/>
                                <a:ext cx="9144" cy="175260"/>
                              </a:xfrm>
                              <a:custGeom>
                                <a:avLst/>
                                <a:gdLst/>
                                <a:ahLst/>
                                <a:cxnLst/>
                                <a:rect l="l" t="t" r="r" b="b"/>
                                <a:pathLst>
                                  <a:path w="9144" h="175260" extrusionOk="0">
                                    <a:moveTo>
                                      <a:pt x="0" y="0"/>
                                    </a:moveTo>
                                    <a:lnTo>
                                      <a:pt x="9144" y="0"/>
                                    </a:lnTo>
                                    <a:lnTo>
                                      <a:pt x="9144" y="175260"/>
                                    </a:lnTo>
                                    <a:lnTo>
                                      <a:pt x="0" y="175260"/>
                                    </a:lnTo>
                                    <a:lnTo>
                                      <a:pt x="0" y="0"/>
                                    </a:lnTo>
                                  </a:path>
                                </a:pathLst>
                              </a:custGeom>
                              <a:solidFill>
                                <a:srgbClr val="000000"/>
                              </a:solidFill>
                              <a:ln>
                                <a:noFill/>
                              </a:ln>
                            </wps:spPr>
                            <wps:bodyPr spcFirstLastPara="1" wrap="square" lIns="91425" tIns="91425" rIns="91425" bIns="91425" anchor="ctr" anchorCtr="0">
                              <a:noAutofit/>
                            </wps:bodyPr>
                          </wps:wsp>
                          <wps:wsp>
                            <wps:cNvPr id="52" name="Freeform 52"/>
                            <wps:cNvSpPr/>
                            <wps:spPr>
                              <a:xfrm>
                                <a:off x="5851602" y="1664605"/>
                                <a:ext cx="9144" cy="175260"/>
                              </a:xfrm>
                              <a:custGeom>
                                <a:avLst/>
                                <a:gdLst/>
                                <a:ahLst/>
                                <a:cxnLst/>
                                <a:rect l="l" t="t" r="r" b="b"/>
                                <a:pathLst>
                                  <a:path w="9144" h="175260" extrusionOk="0">
                                    <a:moveTo>
                                      <a:pt x="0" y="0"/>
                                    </a:moveTo>
                                    <a:lnTo>
                                      <a:pt x="9144" y="0"/>
                                    </a:lnTo>
                                    <a:lnTo>
                                      <a:pt x="9144" y="175260"/>
                                    </a:lnTo>
                                    <a:lnTo>
                                      <a:pt x="0" y="175260"/>
                                    </a:lnTo>
                                    <a:lnTo>
                                      <a:pt x="0" y="0"/>
                                    </a:lnTo>
                                  </a:path>
                                </a:pathLst>
                              </a:custGeom>
                              <a:solidFill>
                                <a:srgbClr val="000000"/>
                              </a:solidFill>
                              <a:ln>
                                <a:noFill/>
                              </a:ln>
                            </wps:spPr>
                            <wps:bodyPr spcFirstLastPara="1" wrap="square" lIns="91425" tIns="91425" rIns="91425" bIns="91425" anchor="ctr" anchorCtr="0">
                              <a:noAutofit/>
                            </wps:bodyPr>
                          </wps:wsp>
                          <wps:wsp>
                            <wps:cNvPr id="53" name="Freeform 53"/>
                            <wps:cNvSpPr/>
                            <wps:spPr>
                              <a:xfrm>
                                <a:off x="0" y="1839865"/>
                                <a:ext cx="5869814" cy="175260"/>
                              </a:xfrm>
                              <a:custGeom>
                                <a:avLst/>
                                <a:gdLst/>
                                <a:ahLst/>
                                <a:cxnLst/>
                                <a:rect l="l" t="t" r="r" b="b"/>
                                <a:pathLst>
                                  <a:path w="5869814" h="175260" extrusionOk="0">
                                    <a:moveTo>
                                      <a:pt x="0" y="0"/>
                                    </a:moveTo>
                                    <a:lnTo>
                                      <a:pt x="5869814" y="0"/>
                                    </a:lnTo>
                                    <a:lnTo>
                                      <a:pt x="5869814" y="175260"/>
                                    </a:lnTo>
                                    <a:lnTo>
                                      <a:pt x="0" y="175260"/>
                                    </a:lnTo>
                                    <a:lnTo>
                                      <a:pt x="0" y="0"/>
                                    </a:lnTo>
                                  </a:path>
                                </a:pathLst>
                              </a:custGeom>
                              <a:solidFill>
                                <a:srgbClr val="E7E6E6"/>
                              </a:solidFill>
                              <a:ln>
                                <a:noFill/>
                              </a:ln>
                            </wps:spPr>
                            <wps:bodyPr spcFirstLastPara="1" wrap="square" lIns="91425" tIns="91425" rIns="91425" bIns="91425" anchor="ctr" anchorCtr="0">
                              <a:noAutofit/>
                            </wps:bodyPr>
                          </wps:wsp>
                          <wps:wsp>
                            <wps:cNvPr id="54" name="Rectangle 54"/>
                            <wps:cNvSpPr/>
                            <wps:spPr>
                              <a:xfrm>
                                <a:off x="964641" y="1845198"/>
                                <a:ext cx="1441142"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School Patron:</w:t>
                                  </w:r>
                                </w:p>
                              </w:txbxContent>
                            </wps:txbx>
                            <wps:bodyPr spcFirstLastPara="1" wrap="square" lIns="0" tIns="0" rIns="0" bIns="0" anchor="t" anchorCtr="0">
                              <a:noAutofit/>
                            </wps:bodyPr>
                          </wps:wsp>
                          <wps:wsp>
                            <wps:cNvPr id="55" name="Rectangle 55"/>
                            <wps:cNvSpPr/>
                            <wps:spPr>
                              <a:xfrm>
                                <a:off x="2048586" y="1845198"/>
                                <a:ext cx="56314"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 xml:space="preserve"> </w:t>
                                  </w:r>
                                </w:p>
                              </w:txbxContent>
                            </wps:txbx>
                            <wps:bodyPr spcFirstLastPara="1" wrap="square" lIns="0" tIns="0" rIns="0" bIns="0" anchor="t" anchorCtr="0">
                              <a:noAutofit/>
                            </wps:bodyPr>
                          </wps:wsp>
                          <wps:wsp>
                            <wps:cNvPr id="56" name="Rectangle 56"/>
                            <wps:cNvSpPr/>
                            <wps:spPr>
                              <a:xfrm>
                                <a:off x="2091258" y="1845198"/>
                                <a:ext cx="1939155"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Bishop Kevin Doran</w:t>
                                  </w:r>
                                </w:p>
                              </w:txbxContent>
                            </wps:txbx>
                            <wps:bodyPr spcFirstLastPara="1" wrap="square" lIns="0" tIns="0" rIns="0" bIns="0" anchor="t" anchorCtr="0">
                              <a:noAutofit/>
                            </wps:bodyPr>
                          </wps:wsp>
                          <wps:wsp>
                            <wps:cNvPr id="57" name="Rectangle 57"/>
                            <wps:cNvSpPr/>
                            <wps:spPr>
                              <a:xfrm>
                                <a:off x="3549980" y="1845198"/>
                                <a:ext cx="56314"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 xml:space="preserve"> </w:t>
                                  </w:r>
                                </w:p>
                              </w:txbxContent>
                            </wps:txbx>
                            <wps:bodyPr spcFirstLastPara="1" wrap="square" lIns="0" tIns="0" rIns="0" bIns="0" anchor="t" anchorCtr="0">
                              <a:noAutofit/>
                            </wps:bodyPr>
                          </wps:wsp>
                          <wps:wsp>
                            <wps:cNvPr id="58" name="Rectangle 58"/>
                            <wps:cNvSpPr/>
                            <wps:spPr>
                              <a:xfrm>
                                <a:off x="3592653" y="1845198"/>
                                <a:ext cx="67498"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w:t>
                                  </w:r>
                                </w:p>
                              </w:txbxContent>
                            </wps:txbx>
                            <wps:bodyPr spcFirstLastPara="1" wrap="square" lIns="0" tIns="0" rIns="0" bIns="0" anchor="t" anchorCtr="0">
                              <a:noAutofit/>
                            </wps:bodyPr>
                          </wps:wsp>
                          <wps:wsp>
                            <wps:cNvPr id="59" name="Rectangle 59"/>
                            <wps:cNvSpPr/>
                            <wps:spPr>
                              <a:xfrm>
                                <a:off x="3643402" y="1845198"/>
                                <a:ext cx="1608531"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 xml:space="preserve">Bishop of </w:t>
                                  </w:r>
                                  <w:proofErr w:type="spellStart"/>
                                  <w:r>
                                    <w:rPr>
                                      <w:b/>
                                      <w:color w:val="385623"/>
                                      <w:sz w:val="24"/>
                                    </w:rPr>
                                    <w:t>Elphin</w:t>
                                  </w:r>
                                  <w:proofErr w:type="spellEnd"/>
                                </w:p>
                              </w:txbxContent>
                            </wps:txbx>
                            <wps:bodyPr spcFirstLastPara="1" wrap="square" lIns="0" tIns="0" rIns="0" bIns="0" anchor="t" anchorCtr="0">
                              <a:noAutofit/>
                            </wps:bodyPr>
                          </wps:wsp>
                          <wps:wsp>
                            <wps:cNvPr id="60" name="Rectangle 60"/>
                            <wps:cNvSpPr/>
                            <wps:spPr>
                              <a:xfrm>
                                <a:off x="4852848" y="1845198"/>
                                <a:ext cx="67498"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w:t>
                                  </w:r>
                                </w:p>
                              </w:txbxContent>
                            </wps:txbx>
                            <wps:bodyPr spcFirstLastPara="1" wrap="square" lIns="0" tIns="0" rIns="0" bIns="0" anchor="t" anchorCtr="0">
                              <a:noAutofit/>
                            </wps:bodyPr>
                          </wps:wsp>
                          <wps:wsp>
                            <wps:cNvPr id="61" name="Rectangle 61"/>
                            <wps:cNvSpPr/>
                            <wps:spPr>
                              <a:xfrm>
                                <a:off x="4903673" y="1845198"/>
                                <a:ext cx="56314"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 xml:space="preserve"> </w:t>
                                  </w:r>
                                </w:p>
                              </w:txbxContent>
                            </wps:txbx>
                            <wps:bodyPr spcFirstLastPara="1" wrap="square" lIns="0" tIns="0" rIns="0" bIns="0" anchor="t" anchorCtr="0">
                              <a:noAutofit/>
                            </wps:bodyPr>
                          </wps:wsp>
                          <wps:wsp>
                            <wps:cNvPr id="62" name="Freeform 62"/>
                            <wps:cNvSpPr/>
                            <wps:spPr>
                              <a:xfrm>
                                <a:off x="12192" y="1839865"/>
                                <a:ext cx="9144" cy="175260"/>
                              </a:xfrm>
                              <a:custGeom>
                                <a:avLst/>
                                <a:gdLst/>
                                <a:ahLst/>
                                <a:cxnLst/>
                                <a:rect l="l" t="t" r="r" b="b"/>
                                <a:pathLst>
                                  <a:path w="9144" h="175260" extrusionOk="0">
                                    <a:moveTo>
                                      <a:pt x="0" y="0"/>
                                    </a:moveTo>
                                    <a:lnTo>
                                      <a:pt x="9144" y="0"/>
                                    </a:lnTo>
                                    <a:lnTo>
                                      <a:pt x="9144" y="175260"/>
                                    </a:lnTo>
                                    <a:lnTo>
                                      <a:pt x="0" y="175260"/>
                                    </a:lnTo>
                                    <a:lnTo>
                                      <a:pt x="0" y="0"/>
                                    </a:lnTo>
                                  </a:path>
                                </a:pathLst>
                              </a:custGeom>
                              <a:solidFill>
                                <a:srgbClr val="000000"/>
                              </a:solidFill>
                              <a:ln>
                                <a:noFill/>
                              </a:ln>
                            </wps:spPr>
                            <wps:bodyPr spcFirstLastPara="1" wrap="square" lIns="91425" tIns="91425" rIns="91425" bIns="91425" anchor="ctr" anchorCtr="0">
                              <a:noAutofit/>
                            </wps:bodyPr>
                          </wps:wsp>
                          <wps:wsp>
                            <wps:cNvPr id="63" name="Freeform 63"/>
                            <wps:cNvSpPr/>
                            <wps:spPr>
                              <a:xfrm>
                                <a:off x="5851602" y="1839865"/>
                                <a:ext cx="9144" cy="175260"/>
                              </a:xfrm>
                              <a:custGeom>
                                <a:avLst/>
                                <a:gdLst/>
                                <a:ahLst/>
                                <a:cxnLst/>
                                <a:rect l="l" t="t" r="r" b="b"/>
                                <a:pathLst>
                                  <a:path w="9144" h="175260" extrusionOk="0">
                                    <a:moveTo>
                                      <a:pt x="0" y="0"/>
                                    </a:moveTo>
                                    <a:lnTo>
                                      <a:pt x="9144" y="0"/>
                                    </a:lnTo>
                                    <a:lnTo>
                                      <a:pt x="9144" y="175260"/>
                                    </a:lnTo>
                                    <a:lnTo>
                                      <a:pt x="0" y="175260"/>
                                    </a:lnTo>
                                    <a:lnTo>
                                      <a:pt x="0" y="0"/>
                                    </a:lnTo>
                                  </a:path>
                                </a:pathLst>
                              </a:custGeom>
                              <a:solidFill>
                                <a:srgbClr val="000000"/>
                              </a:solidFill>
                              <a:ln>
                                <a:noFill/>
                              </a:ln>
                            </wps:spPr>
                            <wps:bodyPr spcFirstLastPara="1" wrap="square" lIns="91425" tIns="91425" rIns="91425" bIns="91425" anchor="ctr" anchorCtr="0">
                              <a:noAutofit/>
                            </wps:bodyPr>
                          </wps:wsp>
                          <wps:wsp>
                            <wps:cNvPr id="7872" name="Freeform 7872"/>
                            <wps:cNvSpPr/>
                            <wps:spPr>
                              <a:xfrm>
                                <a:off x="0" y="2015200"/>
                                <a:ext cx="5869814" cy="189281"/>
                              </a:xfrm>
                              <a:custGeom>
                                <a:avLst/>
                                <a:gdLst/>
                                <a:ahLst/>
                                <a:cxnLst/>
                                <a:rect l="l" t="t" r="r" b="b"/>
                                <a:pathLst>
                                  <a:path w="5869814" h="189281" extrusionOk="0">
                                    <a:moveTo>
                                      <a:pt x="0" y="0"/>
                                    </a:moveTo>
                                    <a:lnTo>
                                      <a:pt x="5869814" y="0"/>
                                    </a:lnTo>
                                    <a:lnTo>
                                      <a:pt x="5869814" y="189281"/>
                                    </a:lnTo>
                                    <a:lnTo>
                                      <a:pt x="0" y="189281"/>
                                    </a:lnTo>
                                    <a:lnTo>
                                      <a:pt x="0" y="0"/>
                                    </a:lnTo>
                                  </a:path>
                                </a:pathLst>
                              </a:custGeom>
                              <a:solidFill>
                                <a:srgbClr val="E7E6E6"/>
                              </a:solidFill>
                              <a:ln>
                                <a:noFill/>
                              </a:ln>
                            </wps:spPr>
                            <wps:bodyPr spcFirstLastPara="1" wrap="square" lIns="91425" tIns="91425" rIns="91425" bIns="91425" anchor="ctr" anchorCtr="0">
                              <a:noAutofit/>
                            </wps:bodyPr>
                          </wps:wsp>
                          <wps:wsp>
                            <wps:cNvPr id="7873" name="Rectangle 7873"/>
                            <wps:cNvSpPr/>
                            <wps:spPr>
                              <a:xfrm>
                                <a:off x="68580" y="2020840"/>
                                <a:ext cx="56314" cy="226002"/>
                              </a:xfrm>
                              <a:prstGeom prst="rect">
                                <a:avLst/>
                              </a:prstGeom>
                              <a:noFill/>
                              <a:ln>
                                <a:noFill/>
                              </a:ln>
                            </wps:spPr>
                            <wps:txbx>
                              <w:txbxContent>
                                <w:p w:rsidR="00BE025D" w:rsidRDefault="00826F9A">
                                  <w:pPr>
                                    <w:spacing w:after="0" w:line="275" w:lineRule="auto"/>
                                    <w:ind w:left="0" w:firstLine="0"/>
                                    <w:textDirection w:val="btLr"/>
                                  </w:pPr>
                                  <w:r>
                                    <w:rPr>
                                      <w:b/>
                                      <w:color w:val="385623"/>
                                      <w:sz w:val="24"/>
                                    </w:rPr>
                                    <w:t xml:space="preserve"> </w:t>
                                  </w:r>
                                </w:p>
                              </w:txbxContent>
                            </wps:txbx>
                            <wps:bodyPr spcFirstLastPara="1" wrap="square" lIns="0" tIns="0" rIns="0" bIns="0" anchor="t" anchorCtr="0">
                              <a:noAutofit/>
                            </wps:bodyPr>
                          </wps:wsp>
                          <wps:wsp>
                            <wps:cNvPr id="7874" name="Freeform 7874"/>
                            <wps:cNvSpPr/>
                            <wps:spPr>
                              <a:xfrm>
                                <a:off x="12192" y="220448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875" name="Freeform 7875"/>
                            <wps:cNvSpPr/>
                            <wps:spPr>
                              <a:xfrm>
                                <a:off x="12192" y="220448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876" name="Freeform 7876"/>
                            <wps:cNvSpPr/>
                            <wps:spPr>
                              <a:xfrm>
                                <a:off x="18288" y="2204482"/>
                                <a:ext cx="5833238" cy="9144"/>
                              </a:xfrm>
                              <a:custGeom>
                                <a:avLst/>
                                <a:gdLst/>
                                <a:ahLst/>
                                <a:cxnLst/>
                                <a:rect l="l" t="t" r="r" b="b"/>
                                <a:pathLst>
                                  <a:path w="5833238" h="9144" extrusionOk="0">
                                    <a:moveTo>
                                      <a:pt x="0" y="0"/>
                                    </a:moveTo>
                                    <a:lnTo>
                                      <a:pt x="5833238" y="0"/>
                                    </a:lnTo>
                                    <a:lnTo>
                                      <a:pt x="5833238"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877" name="Freeform 7877"/>
                            <wps:cNvSpPr/>
                            <wps:spPr>
                              <a:xfrm>
                                <a:off x="5851602" y="220448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879" name="Freeform 7879"/>
                            <wps:cNvSpPr/>
                            <wps:spPr>
                              <a:xfrm>
                                <a:off x="5851602" y="220448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880" name="Freeform 7880"/>
                            <wps:cNvSpPr/>
                            <wps:spPr>
                              <a:xfrm>
                                <a:off x="12192" y="2015200"/>
                                <a:ext cx="9144" cy="189281"/>
                              </a:xfrm>
                              <a:custGeom>
                                <a:avLst/>
                                <a:gdLst/>
                                <a:ahLst/>
                                <a:cxnLst/>
                                <a:rect l="l" t="t" r="r" b="b"/>
                                <a:pathLst>
                                  <a:path w="9144" h="189281" extrusionOk="0">
                                    <a:moveTo>
                                      <a:pt x="0" y="0"/>
                                    </a:moveTo>
                                    <a:lnTo>
                                      <a:pt x="9144" y="0"/>
                                    </a:lnTo>
                                    <a:lnTo>
                                      <a:pt x="9144" y="189281"/>
                                    </a:lnTo>
                                    <a:lnTo>
                                      <a:pt x="0" y="189281"/>
                                    </a:lnTo>
                                    <a:lnTo>
                                      <a:pt x="0" y="0"/>
                                    </a:lnTo>
                                  </a:path>
                                </a:pathLst>
                              </a:custGeom>
                              <a:solidFill>
                                <a:srgbClr val="000000"/>
                              </a:solidFill>
                              <a:ln>
                                <a:noFill/>
                              </a:ln>
                            </wps:spPr>
                            <wps:bodyPr spcFirstLastPara="1" wrap="square" lIns="91425" tIns="91425" rIns="91425" bIns="91425" anchor="ctr" anchorCtr="0">
                              <a:noAutofit/>
                            </wps:bodyPr>
                          </wps:wsp>
                          <wps:wsp>
                            <wps:cNvPr id="7881" name="Freeform 7881"/>
                            <wps:cNvSpPr/>
                            <wps:spPr>
                              <a:xfrm>
                                <a:off x="5851602" y="2015200"/>
                                <a:ext cx="9144" cy="189281"/>
                              </a:xfrm>
                              <a:custGeom>
                                <a:avLst/>
                                <a:gdLst/>
                                <a:ahLst/>
                                <a:cxnLst/>
                                <a:rect l="l" t="t" r="r" b="b"/>
                                <a:pathLst>
                                  <a:path w="9144" h="189281" extrusionOk="0">
                                    <a:moveTo>
                                      <a:pt x="0" y="0"/>
                                    </a:moveTo>
                                    <a:lnTo>
                                      <a:pt x="9144" y="0"/>
                                    </a:lnTo>
                                    <a:lnTo>
                                      <a:pt x="9144" y="189281"/>
                                    </a:lnTo>
                                    <a:lnTo>
                                      <a:pt x="0" y="189281"/>
                                    </a:lnTo>
                                    <a:lnTo>
                                      <a:pt x="0" y="0"/>
                                    </a:lnTo>
                                  </a:path>
                                </a:pathLst>
                              </a:custGeom>
                              <a:solidFill>
                                <a:srgbClr val="000000"/>
                              </a:solidFill>
                              <a:ln>
                                <a:noFill/>
                              </a:ln>
                            </wps:spPr>
                            <wps:bodyPr spcFirstLastPara="1" wrap="square" lIns="91425" tIns="91425" rIns="91425" bIns="91425" anchor="ctr" anchorCtr="0">
                              <a:noAutofit/>
                            </wps:bodyPr>
                          </wps:wsp>
                          <wps:wsp>
                            <wps:cNvPr id="7882" name="Rectangle 7882"/>
                            <wps:cNvSpPr/>
                            <wps:spPr>
                              <a:xfrm>
                                <a:off x="68580" y="2214753"/>
                                <a:ext cx="51809" cy="207922"/>
                              </a:xfrm>
                              <a:prstGeom prst="rect">
                                <a:avLst/>
                              </a:prstGeom>
                              <a:noFill/>
                              <a:ln>
                                <a:noFill/>
                              </a:ln>
                            </wps:spPr>
                            <wps:txbx>
                              <w:txbxContent>
                                <w:p w:rsidR="00BE025D" w:rsidRDefault="00826F9A">
                                  <w:pPr>
                                    <w:spacing w:after="0" w:line="275" w:lineRule="auto"/>
                                    <w:ind w:left="0" w:firstLine="0"/>
                                    <w:textDirection w:val="btLr"/>
                                  </w:pPr>
                                  <w:r>
                                    <w:rPr>
                                      <w:b/>
                                      <w:color w:val="385623"/>
                                    </w:rPr>
                                    <w:t xml:space="preserve"> </w:t>
                                  </w:r>
                                </w:p>
                              </w:txbxContent>
                            </wps:txbx>
                            <wps:bodyPr spcFirstLastPara="1" wrap="square" lIns="0" tIns="0" rIns="0" bIns="0" anchor="t" anchorCtr="0">
                              <a:noAutofit/>
                            </wps:bodyPr>
                          </wps:wsp>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-68576</wp:posOffset>
                </wp:positionH>
                <wp:positionV relativeFrom="paragraph">
                  <wp:posOffset>220406</wp:posOffset>
                </wp:positionV>
                <wp:extent cx="5869814" cy="2371086"/>
                <wp:effectExtent b="0" l="0" r="0" t="0"/>
                <wp:wrapTopAndBottom distB="0" distT="0"/>
                <wp:docPr id="7878"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869814" cy="2371086"/>
                        </a:xfrm>
                        <a:prstGeom prst="rect"/>
                        <a:ln/>
                      </pic:spPr>
                    </pic:pic>
                  </a:graphicData>
                </a:graphic>
              </wp:anchor>
            </w:drawing>
          </mc:Fallback>
        </mc:AlternateContent>
      </w:r>
    </w:p>
    <w:p w:rsidR="00BE025D" w:rsidRDefault="00826F9A">
      <w:pPr>
        <w:spacing w:before="6" w:after="0" w:line="240" w:lineRule="auto"/>
        <w:ind w:left="0" w:firstLine="0"/>
      </w:pPr>
      <w:r>
        <w:rPr>
          <w:b/>
          <w:bCs/>
          <w:color w:val="385623"/>
        </w:rPr>
        <w:t xml:space="preserve"> </w:t>
      </w:r>
    </w:p>
    <w:p w:rsidR="00BE025D" w:rsidRDefault="00BE025D">
      <w:pPr>
        <w:spacing w:after="37" w:line="240" w:lineRule="auto"/>
        <w:ind w:left="566" w:firstLine="0"/>
        <w:rPr>
          <w:b/>
          <w:bCs/>
          <w:color w:val="385623"/>
          <w:sz w:val="24"/>
          <w:szCs w:val="24"/>
        </w:rPr>
      </w:pPr>
    </w:p>
    <w:p w:rsidR="00BE025D" w:rsidRDefault="00826F9A">
      <w:pPr>
        <w:spacing w:after="37" w:line="240" w:lineRule="auto"/>
        <w:ind w:left="566" w:firstLine="0"/>
      </w:pPr>
      <w:r>
        <w:rPr>
          <w:b/>
          <w:bCs/>
          <w:color w:val="385623"/>
          <w:sz w:val="24"/>
          <w:szCs w:val="24"/>
        </w:rPr>
        <w:t xml:space="preserve"> </w:t>
      </w:r>
    </w:p>
    <w:p w:rsidR="00BE025D" w:rsidRDefault="00826F9A">
      <w:pPr>
        <w:pStyle w:val="Heading1"/>
        <w:numPr>
          <w:ilvl w:val="0"/>
          <w:numId w:val="12"/>
        </w:numPr>
        <w:ind w:left="345" w:hanging="360"/>
      </w:pPr>
      <w:r>
        <w:t xml:space="preserve">Introduction  </w:t>
      </w:r>
    </w:p>
    <w:p w:rsidR="00BE025D" w:rsidRDefault="00826F9A">
      <w:pPr>
        <w:spacing w:after="0" w:line="240" w:lineRule="auto"/>
        <w:ind w:left="0" w:firstLine="0"/>
      </w:pPr>
      <w:r>
        <w:t xml:space="preserve"> </w:t>
      </w:r>
    </w:p>
    <w:p w:rsidR="00BE025D" w:rsidRDefault="00826F9A">
      <w:r>
        <w:t xml:space="preserve">This Admission Policy complies with the requirements of the Education Act 1998, the Education (Admission to Schools) Act 2018 and the Equal Status Act 2000. In drafting this policy, the board of management of the school has consulted with school staff, the school patron and with parents of children attending the school. </w:t>
      </w:r>
    </w:p>
    <w:p w:rsidR="00BE025D" w:rsidRDefault="00826F9A">
      <w:pPr>
        <w:spacing w:after="10" w:line="240" w:lineRule="auto"/>
        <w:ind w:left="0" w:firstLine="0"/>
      </w:pPr>
      <w:r>
        <w:t xml:space="preserve"> </w:t>
      </w:r>
    </w:p>
    <w:p w:rsidR="00BE025D" w:rsidRDefault="00826F9A">
      <w:r>
        <w:t xml:space="preserve">The </w:t>
      </w:r>
      <w:proofErr w:type="gramStart"/>
      <w:r>
        <w:t>policy was approved by the school patron</w:t>
      </w:r>
      <w:proofErr w:type="gramEnd"/>
      <w:r>
        <w:t xml:space="preserve"> on 27/11/2025. It </w:t>
      </w:r>
      <w:proofErr w:type="gramStart"/>
      <w:r>
        <w:t>is published</w:t>
      </w:r>
      <w:proofErr w:type="gramEnd"/>
      <w:r>
        <w:t xml:space="preserve"> on the school’s website and will be made available in hardcopy, on request, to any person who requests it. </w:t>
      </w:r>
    </w:p>
    <w:p w:rsidR="00BE025D" w:rsidRDefault="00826F9A">
      <w:pPr>
        <w:spacing w:after="0" w:line="240" w:lineRule="auto"/>
        <w:ind w:left="0" w:firstLine="0"/>
      </w:pPr>
      <w:r>
        <w:t xml:space="preserve"> </w:t>
      </w:r>
    </w:p>
    <w:p w:rsidR="00BE025D" w:rsidRDefault="00826F9A">
      <w:pPr>
        <w:spacing w:after="176"/>
      </w:pPr>
      <w:r>
        <w:t xml:space="preserve">The relevant dates and timelines for </w:t>
      </w:r>
      <w:proofErr w:type="spellStart"/>
      <w:r>
        <w:t>Cloonakilla</w:t>
      </w:r>
      <w:proofErr w:type="spellEnd"/>
      <w:r>
        <w:t xml:space="preserve"> NS admission process are set out in the school’s annual admission </w:t>
      </w:r>
      <w:proofErr w:type="gramStart"/>
      <w:r>
        <w:t>notice which</w:t>
      </w:r>
      <w:proofErr w:type="gramEnd"/>
      <w:r>
        <w:t xml:space="preserve"> is published annually on the school’s website at least one week before the commencement of the admission process for the school year concerned. </w:t>
      </w:r>
    </w:p>
    <w:p w:rsidR="00BE025D" w:rsidRDefault="00826F9A">
      <w:pPr>
        <w:spacing w:after="199"/>
      </w:pPr>
      <w:r>
        <w:t xml:space="preserve">This policy </w:t>
      </w:r>
      <w:proofErr w:type="gramStart"/>
      <w:r>
        <w:t>must be read</w:t>
      </w:r>
      <w:proofErr w:type="gramEnd"/>
      <w:r>
        <w:t xml:space="preserve"> in conjunction with the annual admission notice for the school year concerned. </w:t>
      </w:r>
    </w:p>
    <w:p w:rsidR="00BE025D" w:rsidRDefault="00826F9A">
      <w:r>
        <w:t xml:space="preserve">The application form for admission </w:t>
      </w:r>
      <w:proofErr w:type="gramStart"/>
      <w:r>
        <w:t>is published</w:t>
      </w:r>
      <w:proofErr w:type="gramEnd"/>
      <w:r>
        <w:t xml:space="preserve"> on the school’s website and will be made available in hardcopy on request to any person who requests it. </w:t>
      </w:r>
    </w:p>
    <w:p w:rsidR="00BE025D" w:rsidRDefault="00826F9A">
      <w:pPr>
        <w:spacing w:after="0" w:line="240" w:lineRule="auto"/>
        <w:ind w:left="0" w:firstLine="0"/>
      </w:pPr>
      <w:r>
        <w:t xml:space="preserve"> </w:t>
      </w:r>
    </w:p>
    <w:p w:rsidR="00BE025D" w:rsidRDefault="00826F9A">
      <w:pPr>
        <w:spacing w:after="0" w:line="240" w:lineRule="auto"/>
        <w:ind w:left="0" w:firstLine="0"/>
      </w:pPr>
      <w:r>
        <w:t xml:space="preserve"> </w:t>
      </w:r>
    </w:p>
    <w:p w:rsidR="00BE025D" w:rsidRDefault="00BE025D">
      <w:pPr>
        <w:spacing w:after="39" w:line="240" w:lineRule="auto"/>
        <w:ind w:left="0" w:firstLine="0"/>
      </w:pPr>
    </w:p>
    <w:p w:rsidR="00BE025D" w:rsidRDefault="00826F9A">
      <w:pPr>
        <w:pStyle w:val="Heading1"/>
        <w:numPr>
          <w:ilvl w:val="0"/>
          <w:numId w:val="12"/>
        </w:numPr>
        <w:ind w:left="345" w:hanging="360"/>
      </w:pPr>
      <w:r>
        <w:t xml:space="preserve">Characteristic spirit and general objectives of the school </w:t>
      </w:r>
    </w:p>
    <w:p w:rsidR="00BE025D" w:rsidRDefault="00826F9A">
      <w:pPr>
        <w:spacing w:after="27" w:line="240" w:lineRule="auto"/>
        <w:ind w:left="0" w:firstLine="0"/>
      </w:pPr>
      <w:r>
        <w:t xml:space="preserve"> </w:t>
      </w:r>
    </w:p>
    <w:p w:rsidR="00BE025D" w:rsidRDefault="00826F9A">
      <w:pPr>
        <w:spacing w:after="0" w:line="240" w:lineRule="auto"/>
        <w:ind w:left="0" w:firstLine="0"/>
      </w:pPr>
      <w:r>
        <w:t xml:space="preserve"> </w:t>
      </w:r>
    </w:p>
    <w:p w:rsidR="00BE025D" w:rsidRDefault="00826F9A">
      <w:pPr>
        <w:spacing w:after="0" w:line="240" w:lineRule="auto"/>
        <w:ind w:left="0" w:firstLine="0"/>
      </w:pPr>
      <w:r>
        <w:t xml:space="preserve"> </w:t>
      </w:r>
    </w:p>
    <w:p w:rsidR="00BE025D" w:rsidRDefault="00826F9A">
      <w:pPr>
        <w:spacing w:after="0" w:line="230" w:lineRule="auto"/>
        <w:jc w:val="both"/>
      </w:pPr>
      <w:proofErr w:type="spellStart"/>
      <w:r>
        <w:t>Cloonakilla</w:t>
      </w:r>
      <w:proofErr w:type="spellEnd"/>
      <w:r>
        <w:t xml:space="preserve"> NS is a Catholic co-educational primary school with a Catholic ethos under the patronage of the Bishop of </w:t>
      </w:r>
      <w:proofErr w:type="spellStart"/>
      <w:r>
        <w:t>Elphin</w:t>
      </w:r>
      <w:proofErr w:type="spellEnd"/>
      <w:r>
        <w:t xml:space="preserve">. It serves the people in the </w:t>
      </w:r>
      <w:proofErr w:type="spellStart"/>
      <w:r>
        <w:t>Bealnamulla</w:t>
      </w:r>
      <w:proofErr w:type="spellEnd"/>
      <w:r>
        <w:t>/</w:t>
      </w:r>
      <w:proofErr w:type="spellStart"/>
      <w:r>
        <w:t>Monksland</w:t>
      </w:r>
      <w:proofErr w:type="spellEnd"/>
      <w:r>
        <w:t xml:space="preserve"> area and caters for pupils from Junior Infants to </w:t>
      </w:r>
      <w:proofErr w:type="gramStart"/>
      <w:r>
        <w:t>6</w:t>
      </w:r>
      <w:r>
        <w:rPr>
          <w:vertAlign w:val="superscript"/>
        </w:rPr>
        <w:t>th</w:t>
      </w:r>
      <w:proofErr w:type="gramEnd"/>
      <w:r>
        <w:t xml:space="preserve"> class. </w:t>
      </w:r>
      <w:r>
        <w:rPr>
          <w:noProof/>
        </w:rPr>
        <mc:AlternateContent>
          <mc:Choice Requires="wpg">
            <w:drawing>
              <wp:anchor distT="0" distB="0" distL="0" distR="0" simplePos="0" relativeHeight="251659264" behindDoc="1" locked="0" layoutInCell="1" hidden="0" allowOverlap="1">
                <wp:simplePos x="0" y="0"/>
                <wp:positionH relativeFrom="column">
                  <wp:posOffset>-68576</wp:posOffset>
                </wp:positionH>
                <wp:positionV relativeFrom="paragraph">
                  <wp:posOffset>-342501</wp:posOffset>
                </wp:positionV>
                <wp:extent cx="5869814" cy="1481278"/>
                <wp:effectExtent l="0" t="0" r="0" b="0"/>
                <wp:wrapNone/>
                <wp:docPr id="7883" name="Group 7883"/>
                <wp:cNvGraphicFramePr/>
                <a:graphic xmlns:a="http://schemas.openxmlformats.org/drawingml/2006/main">
                  <a:graphicData uri="http://schemas.microsoft.com/office/word/2010/wordprocessingGroup">
                    <wpg:wgp>
                      <wpg:cNvGrpSpPr/>
                      <wpg:grpSpPr>
                        <a:xfrm>
                          <a:off x="0" y="0"/>
                          <a:ext cx="5869814" cy="1481278"/>
                          <a:chOff x="2411075" y="3039350"/>
                          <a:chExt cx="5869850" cy="1481300"/>
                        </a:xfrm>
                      </wpg:grpSpPr>
                      <wpg:grpSp>
                        <wpg:cNvPr id="7884" name="Group 7884"/>
                        <wpg:cNvGrpSpPr/>
                        <wpg:grpSpPr>
                          <a:xfrm>
                            <a:off x="2411093" y="3039361"/>
                            <a:ext cx="5869814" cy="1481278"/>
                            <a:chOff x="2411075" y="3039350"/>
                            <a:chExt cx="5869850" cy="1484350"/>
                          </a:xfrm>
                        </wpg:grpSpPr>
                        <wps:wsp>
                          <wps:cNvPr id="7885" name="Rectangle 7885"/>
                          <wps:cNvSpPr/>
                          <wps:spPr>
                            <a:xfrm>
                              <a:off x="2411075" y="3039350"/>
                              <a:ext cx="5869850" cy="1484350"/>
                            </a:xfrm>
                            <a:prstGeom prst="rect">
                              <a:avLst/>
                            </a:prstGeom>
                            <a:noFill/>
                            <a:ln>
                              <a:noFill/>
                            </a:ln>
                          </wps:spPr>
                          <wps:txbx>
                            <w:txbxContent>
                              <w:p w:rsidR="00BE025D" w:rsidRDefault="00BE025D">
                                <w:pPr>
                                  <w:spacing w:after="0" w:line="240" w:lineRule="auto"/>
                                  <w:ind w:left="0" w:firstLine="0"/>
                                  <w:textDirection w:val="btLr"/>
                                </w:pPr>
                              </w:p>
                            </w:txbxContent>
                          </wps:txbx>
                          <wps:bodyPr spcFirstLastPara="1" wrap="square" lIns="91425" tIns="91425" rIns="91425" bIns="91425" anchor="ctr" anchorCtr="0">
                            <a:noAutofit/>
                          </wps:bodyPr>
                        </wps:wsp>
                        <wpg:grpSp>
                          <wpg:cNvPr id="7886" name="Group 7886"/>
                          <wpg:cNvGrpSpPr/>
                          <wpg:grpSpPr>
                            <a:xfrm>
                              <a:off x="2411093" y="3039361"/>
                              <a:ext cx="5869814" cy="1484326"/>
                              <a:chOff x="0" y="0"/>
                              <a:chExt cx="5869814" cy="1484326"/>
                            </a:xfrm>
                          </wpg:grpSpPr>
                          <wps:wsp>
                            <wps:cNvPr id="7887" name="Rectangle 7887"/>
                            <wps:cNvSpPr/>
                            <wps:spPr>
                              <a:xfrm>
                                <a:off x="0" y="0"/>
                                <a:ext cx="5869800" cy="1481275"/>
                              </a:xfrm>
                              <a:prstGeom prst="rect">
                                <a:avLst/>
                              </a:prstGeom>
                              <a:noFill/>
                              <a:ln>
                                <a:noFill/>
                              </a:ln>
                            </wps:spPr>
                            <wps:txbx>
                              <w:txbxContent>
                                <w:p w:rsidR="00BE025D" w:rsidRDefault="00BE025D">
                                  <w:pPr>
                                    <w:spacing w:after="0" w:line="240" w:lineRule="auto"/>
                                    <w:ind w:left="0" w:firstLine="0"/>
                                    <w:textDirection w:val="btLr"/>
                                  </w:pPr>
                                </w:p>
                              </w:txbxContent>
                            </wps:txbx>
                            <wps:bodyPr spcFirstLastPara="1" wrap="square" lIns="91425" tIns="91425" rIns="91425" bIns="91425" anchor="ctr" anchorCtr="0">
                              <a:noAutofit/>
                            </wps:bodyPr>
                          </wps:wsp>
                          <wps:wsp>
                            <wps:cNvPr id="7888" name="Freeform 7888"/>
                            <wps:cNvSpPr/>
                            <wps:spPr>
                              <a:xfrm>
                                <a:off x="0" y="6097"/>
                                <a:ext cx="5869814" cy="172212"/>
                              </a:xfrm>
                              <a:custGeom>
                                <a:avLst/>
                                <a:gdLst/>
                                <a:ahLst/>
                                <a:cxnLst/>
                                <a:rect l="l" t="t" r="r" b="b"/>
                                <a:pathLst>
                                  <a:path w="5869814" h="172212" extrusionOk="0">
                                    <a:moveTo>
                                      <a:pt x="0" y="0"/>
                                    </a:moveTo>
                                    <a:lnTo>
                                      <a:pt x="5869814" y="0"/>
                                    </a:lnTo>
                                    <a:lnTo>
                                      <a:pt x="5869814" y="172212"/>
                                    </a:lnTo>
                                    <a:lnTo>
                                      <a:pt x="0" y="172212"/>
                                    </a:lnTo>
                                    <a:lnTo>
                                      <a:pt x="0" y="0"/>
                                    </a:lnTo>
                                  </a:path>
                                </a:pathLst>
                              </a:custGeom>
                              <a:solidFill>
                                <a:srgbClr val="E7E6E6"/>
                              </a:solidFill>
                              <a:ln>
                                <a:noFill/>
                              </a:ln>
                            </wps:spPr>
                            <wps:bodyPr spcFirstLastPara="1" wrap="square" lIns="91425" tIns="91425" rIns="91425" bIns="91425" anchor="ctr" anchorCtr="0">
                              <a:noAutofit/>
                            </wps:bodyPr>
                          </wps:wsp>
                          <wps:wsp>
                            <wps:cNvPr id="7889" name="Freeform 7889"/>
                            <wps:cNvSpPr/>
                            <wps:spPr>
                              <a:xfrm>
                                <a:off x="12192"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890" name="Freeform 7890"/>
                            <wps:cNvSpPr/>
                            <wps:spPr>
                              <a:xfrm>
                                <a:off x="12192"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891" name="Freeform 7891"/>
                            <wps:cNvSpPr/>
                            <wps:spPr>
                              <a:xfrm>
                                <a:off x="18288" y="0"/>
                                <a:ext cx="5833238" cy="9144"/>
                              </a:xfrm>
                              <a:custGeom>
                                <a:avLst/>
                                <a:gdLst/>
                                <a:ahLst/>
                                <a:cxnLst/>
                                <a:rect l="l" t="t" r="r" b="b"/>
                                <a:pathLst>
                                  <a:path w="5833238" h="9144" extrusionOk="0">
                                    <a:moveTo>
                                      <a:pt x="0" y="0"/>
                                    </a:moveTo>
                                    <a:lnTo>
                                      <a:pt x="5833238" y="0"/>
                                    </a:lnTo>
                                    <a:lnTo>
                                      <a:pt x="5833238"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892" name="Freeform 7892"/>
                            <wps:cNvSpPr/>
                            <wps:spPr>
                              <a:xfrm>
                                <a:off x="5851602"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893" name="Freeform 7893"/>
                            <wps:cNvSpPr/>
                            <wps:spPr>
                              <a:xfrm>
                                <a:off x="5851602"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894" name="Freeform 7894"/>
                            <wps:cNvSpPr/>
                            <wps:spPr>
                              <a:xfrm>
                                <a:off x="12192" y="6097"/>
                                <a:ext cx="9144" cy="172212"/>
                              </a:xfrm>
                              <a:custGeom>
                                <a:avLst/>
                                <a:gdLst/>
                                <a:ahLst/>
                                <a:cxnLst/>
                                <a:rect l="l" t="t" r="r" b="b"/>
                                <a:pathLst>
                                  <a:path w="9144" h="172212" extrusionOk="0">
                                    <a:moveTo>
                                      <a:pt x="0" y="0"/>
                                    </a:moveTo>
                                    <a:lnTo>
                                      <a:pt x="9144" y="0"/>
                                    </a:lnTo>
                                    <a:lnTo>
                                      <a:pt x="9144" y="172212"/>
                                    </a:lnTo>
                                    <a:lnTo>
                                      <a:pt x="0" y="172212"/>
                                    </a:lnTo>
                                    <a:lnTo>
                                      <a:pt x="0" y="0"/>
                                    </a:lnTo>
                                  </a:path>
                                </a:pathLst>
                              </a:custGeom>
                              <a:solidFill>
                                <a:srgbClr val="000000"/>
                              </a:solidFill>
                              <a:ln>
                                <a:noFill/>
                              </a:ln>
                            </wps:spPr>
                            <wps:bodyPr spcFirstLastPara="1" wrap="square" lIns="91425" tIns="91425" rIns="91425" bIns="91425" anchor="ctr" anchorCtr="0">
                              <a:noAutofit/>
                            </wps:bodyPr>
                          </wps:wsp>
                          <wps:wsp>
                            <wps:cNvPr id="7895" name="Freeform 7895"/>
                            <wps:cNvSpPr/>
                            <wps:spPr>
                              <a:xfrm>
                                <a:off x="5851602" y="6097"/>
                                <a:ext cx="9144" cy="172212"/>
                              </a:xfrm>
                              <a:custGeom>
                                <a:avLst/>
                                <a:gdLst/>
                                <a:ahLst/>
                                <a:cxnLst/>
                                <a:rect l="l" t="t" r="r" b="b"/>
                                <a:pathLst>
                                  <a:path w="9144" h="172212" extrusionOk="0">
                                    <a:moveTo>
                                      <a:pt x="0" y="0"/>
                                    </a:moveTo>
                                    <a:lnTo>
                                      <a:pt x="9144" y="0"/>
                                    </a:lnTo>
                                    <a:lnTo>
                                      <a:pt x="9144" y="172212"/>
                                    </a:lnTo>
                                    <a:lnTo>
                                      <a:pt x="0" y="172212"/>
                                    </a:lnTo>
                                    <a:lnTo>
                                      <a:pt x="0" y="0"/>
                                    </a:lnTo>
                                  </a:path>
                                </a:pathLst>
                              </a:custGeom>
                              <a:solidFill>
                                <a:srgbClr val="000000"/>
                              </a:solidFill>
                              <a:ln>
                                <a:noFill/>
                              </a:ln>
                            </wps:spPr>
                            <wps:bodyPr spcFirstLastPara="1" wrap="square" lIns="91425" tIns="91425" rIns="91425" bIns="91425" anchor="ctr" anchorCtr="0">
                              <a:noAutofit/>
                            </wps:bodyPr>
                          </wps:wsp>
                          <wps:wsp>
                            <wps:cNvPr id="7896" name="Freeform 7896"/>
                            <wps:cNvSpPr/>
                            <wps:spPr>
                              <a:xfrm>
                                <a:off x="0" y="178309"/>
                                <a:ext cx="5869814" cy="160020"/>
                              </a:xfrm>
                              <a:custGeom>
                                <a:avLst/>
                                <a:gdLst/>
                                <a:ahLst/>
                                <a:cxnLst/>
                                <a:rect l="l" t="t" r="r" b="b"/>
                                <a:pathLst>
                                  <a:path w="5869814" h="160020" extrusionOk="0">
                                    <a:moveTo>
                                      <a:pt x="0" y="0"/>
                                    </a:moveTo>
                                    <a:lnTo>
                                      <a:pt x="5869814" y="0"/>
                                    </a:lnTo>
                                    <a:lnTo>
                                      <a:pt x="5869814" y="160020"/>
                                    </a:lnTo>
                                    <a:lnTo>
                                      <a:pt x="0" y="160020"/>
                                    </a:lnTo>
                                    <a:lnTo>
                                      <a:pt x="0" y="0"/>
                                    </a:lnTo>
                                  </a:path>
                                </a:pathLst>
                              </a:custGeom>
                              <a:solidFill>
                                <a:srgbClr val="E7E6E6"/>
                              </a:solidFill>
                              <a:ln>
                                <a:noFill/>
                              </a:ln>
                            </wps:spPr>
                            <wps:bodyPr spcFirstLastPara="1" wrap="square" lIns="91425" tIns="91425" rIns="91425" bIns="91425" anchor="ctr" anchorCtr="0">
                              <a:noAutofit/>
                            </wps:bodyPr>
                          </wps:wsp>
                          <wps:wsp>
                            <wps:cNvPr id="7897" name="Freeform 7897"/>
                            <wps:cNvSpPr/>
                            <wps:spPr>
                              <a:xfrm>
                                <a:off x="12192" y="178309"/>
                                <a:ext cx="9144" cy="160020"/>
                              </a:xfrm>
                              <a:custGeom>
                                <a:avLst/>
                                <a:gdLst/>
                                <a:ahLst/>
                                <a:cxnLst/>
                                <a:rect l="l" t="t" r="r" b="b"/>
                                <a:pathLst>
                                  <a:path w="9144" h="160020" extrusionOk="0">
                                    <a:moveTo>
                                      <a:pt x="0" y="0"/>
                                    </a:moveTo>
                                    <a:lnTo>
                                      <a:pt x="9144" y="0"/>
                                    </a:lnTo>
                                    <a:lnTo>
                                      <a:pt x="9144" y="160020"/>
                                    </a:lnTo>
                                    <a:lnTo>
                                      <a:pt x="0" y="160020"/>
                                    </a:lnTo>
                                    <a:lnTo>
                                      <a:pt x="0" y="0"/>
                                    </a:lnTo>
                                  </a:path>
                                </a:pathLst>
                              </a:custGeom>
                              <a:solidFill>
                                <a:srgbClr val="000000"/>
                              </a:solidFill>
                              <a:ln>
                                <a:noFill/>
                              </a:ln>
                            </wps:spPr>
                            <wps:bodyPr spcFirstLastPara="1" wrap="square" lIns="91425" tIns="91425" rIns="91425" bIns="91425" anchor="ctr" anchorCtr="0">
                              <a:noAutofit/>
                            </wps:bodyPr>
                          </wps:wsp>
                          <wps:wsp>
                            <wps:cNvPr id="7898" name="Freeform 7898"/>
                            <wps:cNvSpPr/>
                            <wps:spPr>
                              <a:xfrm>
                                <a:off x="5851602" y="178309"/>
                                <a:ext cx="9144" cy="160020"/>
                              </a:xfrm>
                              <a:custGeom>
                                <a:avLst/>
                                <a:gdLst/>
                                <a:ahLst/>
                                <a:cxnLst/>
                                <a:rect l="l" t="t" r="r" b="b"/>
                                <a:pathLst>
                                  <a:path w="9144" h="160020" extrusionOk="0">
                                    <a:moveTo>
                                      <a:pt x="0" y="0"/>
                                    </a:moveTo>
                                    <a:lnTo>
                                      <a:pt x="9144" y="0"/>
                                    </a:lnTo>
                                    <a:lnTo>
                                      <a:pt x="9144" y="160020"/>
                                    </a:lnTo>
                                    <a:lnTo>
                                      <a:pt x="0" y="160020"/>
                                    </a:lnTo>
                                    <a:lnTo>
                                      <a:pt x="0" y="0"/>
                                    </a:lnTo>
                                  </a:path>
                                </a:pathLst>
                              </a:custGeom>
                              <a:solidFill>
                                <a:srgbClr val="000000"/>
                              </a:solidFill>
                              <a:ln>
                                <a:noFill/>
                              </a:ln>
                            </wps:spPr>
                            <wps:bodyPr spcFirstLastPara="1" wrap="square" lIns="91425" tIns="91425" rIns="91425" bIns="91425" anchor="ctr" anchorCtr="0">
                              <a:noAutofit/>
                            </wps:bodyPr>
                          </wps:wsp>
                          <wps:wsp>
                            <wps:cNvPr id="7899" name="Freeform 7899"/>
                            <wps:cNvSpPr/>
                            <wps:spPr>
                              <a:xfrm>
                                <a:off x="0" y="338328"/>
                                <a:ext cx="5869814" cy="161544"/>
                              </a:xfrm>
                              <a:custGeom>
                                <a:avLst/>
                                <a:gdLst/>
                                <a:ahLst/>
                                <a:cxnLst/>
                                <a:rect l="l" t="t" r="r" b="b"/>
                                <a:pathLst>
                                  <a:path w="5869814" h="161544" extrusionOk="0">
                                    <a:moveTo>
                                      <a:pt x="0" y="0"/>
                                    </a:moveTo>
                                    <a:lnTo>
                                      <a:pt x="5869814" y="0"/>
                                    </a:lnTo>
                                    <a:lnTo>
                                      <a:pt x="5869814" y="161544"/>
                                    </a:lnTo>
                                    <a:lnTo>
                                      <a:pt x="0" y="161544"/>
                                    </a:lnTo>
                                    <a:lnTo>
                                      <a:pt x="0" y="0"/>
                                    </a:lnTo>
                                  </a:path>
                                </a:pathLst>
                              </a:custGeom>
                              <a:solidFill>
                                <a:srgbClr val="E7E6E6"/>
                              </a:solidFill>
                              <a:ln>
                                <a:noFill/>
                              </a:ln>
                            </wps:spPr>
                            <wps:bodyPr spcFirstLastPara="1" wrap="square" lIns="91425" tIns="91425" rIns="91425" bIns="91425" anchor="ctr" anchorCtr="0">
                              <a:noAutofit/>
                            </wps:bodyPr>
                          </wps:wsp>
                          <wps:wsp>
                            <wps:cNvPr id="7900" name="Freeform 7900"/>
                            <wps:cNvSpPr/>
                            <wps:spPr>
                              <a:xfrm>
                                <a:off x="12192" y="338328"/>
                                <a:ext cx="9144" cy="161544"/>
                              </a:xfrm>
                              <a:custGeom>
                                <a:avLst/>
                                <a:gdLst/>
                                <a:ahLst/>
                                <a:cxnLst/>
                                <a:rect l="l" t="t" r="r" b="b"/>
                                <a:pathLst>
                                  <a:path w="9144" h="161544" extrusionOk="0">
                                    <a:moveTo>
                                      <a:pt x="0" y="0"/>
                                    </a:moveTo>
                                    <a:lnTo>
                                      <a:pt x="9144" y="0"/>
                                    </a:lnTo>
                                    <a:lnTo>
                                      <a:pt x="9144" y="161544"/>
                                    </a:lnTo>
                                    <a:lnTo>
                                      <a:pt x="0" y="161544"/>
                                    </a:lnTo>
                                    <a:lnTo>
                                      <a:pt x="0" y="0"/>
                                    </a:lnTo>
                                  </a:path>
                                </a:pathLst>
                              </a:custGeom>
                              <a:solidFill>
                                <a:srgbClr val="000000"/>
                              </a:solidFill>
                              <a:ln>
                                <a:noFill/>
                              </a:ln>
                            </wps:spPr>
                            <wps:bodyPr spcFirstLastPara="1" wrap="square" lIns="91425" tIns="91425" rIns="91425" bIns="91425" anchor="ctr" anchorCtr="0">
                              <a:noAutofit/>
                            </wps:bodyPr>
                          </wps:wsp>
                          <wps:wsp>
                            <wps:cNvPr id="7901" name="Freeform 7901"/>
                            <wps:cNvSpPr/>
                            <wps:spPr>
                              <a:xfrm>
                                <a:off x="5851602" y="338328"/>
                                <a:ext cx="9144" cy="161544"/>
                              </a:xfrm>
                              <a:custGeom>
                                <a:avLst/>
                                <a:gdLst/>
                                <a:ahLst/>
                                <a:cxnLst/>
                                <a:rect l="l" t="t" r="r" b="b"/>
                                <a:pathLst>
                                  <a:path w="9144" h="161544" extrusionOk="0">
                                    <a:moveTo>
                                      <a:pt x="0" y="0"/>
                                    </a:moveTo>
                                    <a:lnTo>
                                      <a:pt x="9144" y="0"/>
                                    </a:lnTo>
                                    <a:lnTo>
                                      <a:pt x="9144" y="161544"/>
                                    </a:lnTo>
                                    <a:lnTo>
                                      <a:pt x="0" y="161544"/>
                                    </a:lnTo>
                                    <a:lnTo>
                                      <a:pt x="0" y="0"/>
                                    </a:lnTo>
                                  </a:path>
                                </a:pathLst>
                              </a:custGeom>
                              <a:solidFill>
                                <a:srgbClr val="000000"/>
                              </a:solidFill>
                              <a:ln>
                                <a:noFill/>
                              </a:ln>
                            </wps:spPr>
                            <wps:bodyPr spcFirstLastPara="1" wrap="square" lIns="91425" tIns="91425" rIns="91425" bIns="91425" anchor="ctr" anchorCtr="0">
                              <a:noAutofit/>
                            </wps:bodyPr>
                          </wps:wsp>
                          <wps:wsp>
                            <wps:cNvPr id="7902" name="Freeform 7902"/>
                            <wps:cNvSpPr/>
                            <wps:spPr>
                              <a:xfrm>
                                <a:off x="0" y="499872"/>
                                <a:ext cx="5869814" cy="160020"/>
                              </a:xfrm>
                              <a:custGeom>
                                <a:avLst/>
                                <a:gdLst/>
                                <a:ahLst/>
                                <a:cxnLst/>
                                <a:rect l="l" t="t" r="r" b="b"/>
                                <a:pathLst>
                                  <a:path w="5869814" h="160020" extrusionOk="0">
                                    <a:moveTo>
                                      <a:pt x="0" y="0"/>
                                    </a:moveTo>
                                    <a:lnTo>
                                      <a:pt x="5869814" y="0"/>
                                    </a:lnTo>
                                    <a:lnTo>
                                      <a:pt x="5869814" y="160020"/>
                                    </a:lnTo>
                                    <a:lnTo>
                                      <a:pt x="0" y="160020"/>
                                    </a:lnTo>
                                    <a:lnTo>
                                      <a:pt x="0" y="0"/>
                                    </a:lnTo>
                                  </a:path>
                                </a:pathLst>
                              </a:custGeom>
                              <a:solidFill>
                                <a:srgbClr val="E7E6E6"/>
                              </a:solidFill>
                              <a:ln>
                                <a:noFill/>
                              </a:ln>
                            </wps:spPr>
                            <wps:bodyPr spcFirstLastPara="1" wrap="square" lIns="91425" tIns="91425" rIns="91425" bIns="91425" anchor="ctr" anchorCtr="0">
                              <a:noAutofit/>
                            </wps:bodyPr>
                          </wps:wsp>
                          <wps:wsp>
                            <wps:cNvPr id="7903" name="Freeform 7903"/>
                            <wps:cNvSpPr/>
                            <wps:spPr>
                              <a:xfrm>
                                <a:off x="12192" y="499872"/>
                                <a:ext cx="9144" cy="160020"/>
                              </a:xfrm>
                              <a:custGeom>
                                <a:avLst/>
                                <a:gdLst/>
                                <a:ahLst/>
                                <a:cxnLst/>
                                <a:rect l="l" t="t" r="r" b="b"/>
                                <a:pathLst>
                                  <a:path w="9144" h="160020" extrusionOk="0">
                                    <a:moveTo>
                                      <a:pt x="0" y="0"/>
                                    </a:moveTo>
                                    <a:lnTo>
                                      <a:pt x="9144" y="0"/>
                                    </a:lnTo>
                                    <a:lnTo>
                                      <a:pt x="9144" y="160020"/>
                                    </a:lnTo>
                                    <a:lnTo>
                                      <a:pt x="0" y="160020"/>
                                    </a:lnTo>
                                    <a:lnTo>
                                      <a:pt x="0" y="0"/>
                                    </a:lnTo>
                                  </a:path>
                                </a:pathLst>
                              </a:custGeom>
                              <a:solidFill>
                                <a:srgbClr val="000000"/>
                              </a:solidFill>
                              <a:ln>
                                <a:noFill/>
                              </a:ln>
                            </wps:spPr>
                            <wps:bodyPr spcFirstLastPara="1" wrap="square" lIns="91425" tIns="91425" rIns="91425" bIns="91425" anchor="ctr" anchorCtr="0">
                              <a:noAutofit/>
                            </wps:bodyPr>
                          </wps:wsp>
                          <wps:wsp>
                            <wps:cNvPr id="7904" name="Freeform 7904"/>
                            <wps:cNvSpPr/>
                            <wps:spPr>
                              <a:xfrm>
                                <a:off x="5851602" y="499872"/>
                                <a:ext cx="9144" cy="160020"/>
                              </a:xfrm>
                              <a:custGeom>
                                <a:avLst/>
                                <a:gdLst/>
                                <a:ahLst/>
                                <a:cxnLst/>
                                <a:rect l="l" t="t" r="r" b="b"/>
                                <a:pathLst>
                                  <a:path w="9144" h="160020" extrusionOk="0">
                                    <a:moveTo>
                                      <a:pt x="0" y="0"/>
                                    </a:moveTo>
                                    <a:lnTo>
                                      <a:pt x="9144" y="0"/>
                                    </a:lnTo>
                                    <a:lnTo>
                                      <a:pt x="9144" y="160020"/>
                                    </a:lnTo>
                                    <a:lnTo>
                                      <a:pt x="0" y="160020"/>
                                    </a:lnTo>
                                    <a:lnTo>
                                      <a:pt x="0" y="0"/>
                                    </a:lnTo>
                                  </a:path>
                                </a:pathLst>
                              </a:custGeom>
                              <a:solidFill>
                                <a:srgbClr val="000000"/>
                              </a:solidFill>
                              <a:ln>
                                <a:noFill/>
                              </a:ln>
                            </wps:spPr>
                            <wps:bodyPr spcFirstLastPara="1" wrap="square" lIns="91425" tIns="91425" rIns="91425" bIns="91425" anchor="ctr" anchorCtr="0">
                              <a:noAutofit/>
                            </wps:bodyPr>
                          </wps:wsp>
                          <wps:wsp>
                            <wps:cNvPr id="7905" name="Freeform 7905"/>
                            <wps:cNvSpPr/>
                            <wps:spPr>
                              <a:xfrm>
                                <a:off x="0" y="659892"/>
                                <a:ext cx="5869814" cy="160020"/>
                              </a:xfrm>
                              <a:custGeom>
                                <a:avLst/>
                                <a:gdLst/>
                                <a:ahLst/>
                                <a:cxnLst/>
                                <a:rect l="l" t="t" r="r" b="b"/>
                                <a:pathLst>
                                  <a:path w="5869814" h="160020" extrusionOk="0">
                                    <a:moveTo>
                                      <a:pt x="0" y="0"/>
                                    </a:moveTo>
                                    <a:lnTo>
                                      <a:pt x="5869814" y="0"/>
                                    </a:lnTo>
                                    <a:lnTo>
                                      <a:pt x="5869814" y="160020"/>
                                    </a:lnTo>
                                    <a:lnTo>
                                      <a:pt x="0" y="160020"/>
                                    </a:lnTo>
                                    <a:lnTo>
                                      <a:pt x="0" y="0"/>
                                    </a:lnTo>
                                  </a:path>
                                </a:pathLst>
                              </a:custGeom>
                              <a:solidFill>
                                <a:srgbClr val="E7E6E6"/>
                              </a:solidFill>
                              <a:ln>
                                <a:noFill/>
                              </a:ln>
                            </wps:spPr>
                            <wps:bodyPr spcFirstLastPara="1" wrap="square" lIns="91425" tIns="91425" rIns="91425" bIns="91425" anchor="ctr" anchorCtr="0">
                              <a:noAutofit/>
                            </wps:bodyPr>
                          </wps:wsp>
                          <wps:wsp>
                            <wps:cNvPr id="7906" name="Freeform 7906"/>
                            <wps:cNvSpPr/>
                            <wps:spPr>
                              <a:xfrm>
                                <a:off x="12192" y="659892"/>
                                <a:ext cx="9144" cy="160020"/>
                              </a:xfrm>
                              <a:custGeom>
                                <a:avLst/>
                                <a:gdLst/>
                                <a:ahLst/>
                                <a:cxnLst/>
                                <a:rect l="l" t="t" r="r" b="b"/>
                                <a:pathLst>
                                  <a:path w="9144" h="160020" extrusionOk="0">
                                    <a:moveTo>
                                      <a:pt x="0" y="0"/>
                                    </a:moveTo>
                                    <a:lnTo>
                                      <a:pt x="9144" y="0"/>
                                    </a:lnTo>
                                    <a:lnTo>
                                      <a:pt x="9144" y="160020"/>
                                    </a:lnTo>
                                    <a:lnTo>
                                      <a:pt x="0" y="160020"/>
                                    </a:lnTo>
                                    <a:lnTo>
                                      <a:pt x="0" y="0"/>
                                    </a:lnTo>
                                  </a:path>
                                </a:pathLst>
                              </a:custGeom>
                              <a:solidFill>
                                <a:srgbClr val="000000"/>
                              </a:solidFill>
                              <a:ln>
                                <a:noFill/>
                              </a:ln>
                            </wps:spPr>
                            <wps:bodyPr spcFirstLastPara="1" wrap="square" lIns="91425" tIns="91425" rIns="91425" bIns="91425" anchor="ctr" anchorCtr="0">
                              <a:noAutofit/>
                            </wps:bodyPr>
                          </wps:wsp>
                          <wps:wsp>
                            <wps:cNvPr id="7907" name="Freeform 7907"/>
                            <wps:cNvSpPr/>
                            <wps:spPr>
                              <a:xfrm>
                                <a:off x="5851602" y="659892"/>
                                <a:ext cx="9144" cy="160020"/>
                              </a:xfrm>
                              <a:custGeom>
                                <a:avLst/>
                                <a:gdLst/>
                                <a:ahLst/>
                                <a:cxnLst/>
                                <a:rect l="l" t="t" r="r" b="b"/>
                                <a:pathLst>
                                  <a:path w="9144" h="160020" extrusionOk="0">
                                    <a:moveTo>
                                      <a:pt x="0" y="0"/>
                                    </a:moveTo>
                                    <a:lnTo>
                                      <a:pt x="9144" y="0"/>
                                    </a:lnTo>
                                    <a:lnTo>
                                      <a:pt x="9144" y="160020"/>
                                    </a:lnTo>
                                    <a:lnTo>
                                      <a:pt x="0" y="160020"/>
                                    </a:lnTo>
                                    <a:lnTo>
                                      <a:pt x="0" y="0"/>
                                    </a:lnTo>
                                  </a:path>
                                </a:pathLst>
                              </a:custGeom>
                              <a:solidFill>
                                <a:srgbClr val="000000"/>
                              </a:solidFill>
                              <a:ln>
                                <a:noFill/>
                              </a:ln>
                            </wps:spPr>
                            <wps:bodyPr spcFirstLastPara="1" wrap="square" lIns="91425" tIns="91425" rIns="91425" bIns="91425" anchor="ctr" anchorCtr="0">
                              <a:noAutofit/>
                            </wps:bodyPr>
                          </wps:wsp>
                          <wps:wsp>
                            <wps:cNvPr id="7908" name="Freeform 7908"/>
                            <wps:cNvSpPr/>
                            <wps:spPr>
                              <a:xfrm>
                                <a:off x="0" y="819913"/>
                                <a:ext cx="5869814" cy="161544"/>
                              </a:xfrm>
                              <a:custGeom>
                                <a:avLst/>
                                <a:gdLst/>
                                <a:ahLst/>
                                <a:cxnLst/>
                                <a:rect l="l" t="t" r="r" b="b"/>
                                <a:pathLst>
                                  <a:path w="5869814" h="161544" extrusionOk="0">
                                    <a:moveTo>
                                      <a:pt x="0" y="0"/>
                                    </a:moveTo>
                                    <a:lnTo>
                                      <a:pt x="5869814" y="0"/>
                                    </a:lnTo>
                                    <a:lnTo>
                                      <a:pt x="5869814" y="161544"/>
                                    </a:lnTo>
                                    <a:lnTo>
                                      <a:pt x="0" y="161544"/>
                                    </a:lnTo>
                                    <a:lnTo>
                                      <a:pt x="0" y="0"/>
                                    </a:lnTo>
                                  </a:path>
                                </a:pathLst>
                              </a:custGeom>
                              <a:solidFill>
                                <a:srgbClr val="E7E6E6"/>
                              </a:solidFill>
                              <a:ln>
                                <a:noFill/>
                              </a:ln>
                            </wps:spPr>
                            <wps:bodyPr spcFirstLastPara="1" wrap="square" lIns="91425" tIns="91425" rIns="91425" bIns="91425" anchor="ctr" anchorCtr="0">
                              <a:noAutofit/>
                            </wps:bodyPr>
                          </wps:wsp>
                          <wps:wsp>
                            <wps:cNvPr id="7909" name="Freeform 7909"/>
                            <wps:cNvSpPr/>
                            <wps:spPr>
                              <a:xfrm>
                                <a:off x="12192" y="819913"/>
                                <a:ext cx="9144" cy="161544"/>
                              </a:xfrm>
                              <a:custGeom>
                                <a:avLst/>
                                <a:gdLst/>
                                <a:ahLst/>
                                <a:cxnLst/>
                                <a:rect l="l" t="t" r="r" b="b"/>
                                <a:pathLst>
                                  <a:path w="9144" h="161544" extrusionOk="0">
                                    <a:moveTo>
                                      <a:pt x="0" y="0"/>
                                    </a:moveTo>
                                    <a:lnTo>
                                      <a:pt x="9144" y="0"/>
                                    </a:lnTo>
                                    <a:lnTo>
                                      <a:pt x="9144" y="161544"/>
                                    </a:lnTo>
                                    <a:lnTo>
                                      <a:pt x="0" y="161544"/>
                                    </a:lnTo>
                                    <a:lnTo>
                                      <a:pt x="0" y="0"/>
                                    </a:lnTo>
                                  </a:path>
                                </a:pathLst>
                              </a:custGeom>
                              <a:solidFill>
                                <a:srgbClr val="000000"/>
                              </a:solidFill>
                              <a:ln>
                                <a:noFill/>
                              </a:ln>
                            </wps:spPr>
                            <wps:bodyPr spcFirstLastPara="1" wrap="square" lIns="91425" tIns="91425" rIns="91425" bIns="91425" anchor="ctr" anchorCtr="0">
                              <a:noAutofit/>
                            </wps:bodyPr>
                          </wps:wsp>
                          <wps:wsp>
                            <wps:cNvPr id="7910" name="Freeform 7910"/>
                            <wps:cNvSpPr/>
                            <wps:spPr>
                              <a:xfrm>
                                <a:off x="5851602" y="819913"/>
                                <a:ext cx="9144" cy="161544"/>
                              </a:xfrm>
                              <a:custGeom>
                                <a:avLst/>
                                <a:gdLst/>
                                <a:ahLst/>
                                <a:cxnLst/>
                                <a:rect l="l" t="t" r="r" b="b"/>
                                <a:pathLst>
                                  <a:path w="9144" h="161544" extrusionOk="0">
                                    <a:moveTo>
                                      <a:pt x="0" y="0"/>
                                    </a:moveTo>
                                    <a:lnTo>
                                      <a:pt x="9144" y="0"/>
                                    </a:lnTo>
                                    <a:lnTo>
                                      <a:pt x="9144" y="161544"/>
                                    </a:lnTo>
                                    <a:lnTo>
                                      <a:pt x="0" y="161544"/>
                                    </a:lnTo>
                                    <a:lnTo>
                                      <a:pt x="0" y="0"/>
                                    </a:lnTo>
                                  </a:path>
                                </a:pathLst>
                              </a:custGeom>
                              <a:solidFill>
                                <a:srgbClr val="000000"/>
                              </a:solidFill>
                              <a:ln>
                                <a:noFill/>
                              </a:ln>
                            </wps:spPr>
                            <wps:bodyPr spcFirstLastPara="1" wrap="square" lIns="91425" tIns="91425" rIns="91425" bIns="91425" anchor="ctr" anchorCtr="0">
                              <a:noAutofit/>
                            </wps:bodyPr>
                          </wps:wsp>
                          <wps:wsp>
                            <wps:cNvPr id="7911" name="Freeform 7911"/>
                            <wps:cNvSpPr/>
                            <wps:spPr>
                              <a:xfrm>
                                <a:off x="0" y="981456"/>
                                <a:ext cx="5869814" cy="160020"/>
                              </a:xfrm>
                              <a:custGeom>
                                <a:avLst/>
                                <a:gdLst/>
                                <a:ahLst/>
                                <a:cxnLst/>
                                <a:rect l="l" t="t" r="r" b="b"/>
                                <a:pathLst>
                                  <a:path w="5869814" h="160020" extrusionOk="0">
                                    <a:moveTo>
                                      <a:pt x="0" y="0"/>
                                    </a:moveTo>
                                    <a:lnTo>
                                      <a:pt x="5869814" y="0"/>
                                    </a:lnTo>
                                    <a:lnTo>
                                      <a:pt x="5869814" y="160020"/>
                                    </a:lnTo>
                                    <a:lnTo>
                                      <a:pt x="0" y="160020"/>
                                    </a:lnTo>
                                    <a:lnTo>
                                      <a:pt x="0" y="0"/>
                                    </a:lnTo>
                                  </a:path>
                                </a:pathLst>
                              </a:custGeom>
                              <a:solidFill>
                                <a:srgbClr val="E7E6E6"/>
                              </a:solidFill>
                              <a:ln>
                                <a:noFill/>
                              </a:ln>
                            </wps:spPr>
                            <wps:bodyPr spcFirstLastPara="1" wrap="square" lIns="91425" tIns="91425" rIns="91425" bIns="91425" anchor="ctr" anchorCtr="0">
                              <a:noAutofit/>
                            </wps:bodyPr>
                          </wps:wsp>
                          <wps:wsp>
                            <wps:cNvPr id="7912" name="Freeform 7912"/>
                            <wps:cNvSpPr/>
                            <wps:spPr>
                              <a:xfrm>
                                <a:off x="12192" y="981456"/>
                                <a:ext cx="9144" cy="160020"/>
                              </a:xfrm>
                              <a:custGeom>
                                <a:avLst/>
                                <a:gdLst/>
                                <a:ahLst/>
                                <a:cxnLst/>
                                <a:rect l="l" t="t" r="r" b="b"/>
                                <a:pathLst>
                                  <a:path w="9144" h="160020" extrusionOk="0">
                                    <a:moveTo>
                                      <a:pt x="0" y="0"/>
                                    </a:moveTo>
                                    <a:lnTo>
                                      <a:pt x="9144" y="0"/>
                                    </a:lnTo>
                                    <a:lnTo>
                                      <a:pt x="9144" y="160020"/>
                                    </a:lnTo>
                                    <a:lnTo>
                                      <a:pt x="0" y="160020"/>
                                    </a:lnTo>
                                    <a:lnTo>
                                      <a:pt x="0" y="0"/>
                                    </a:lnTo>
                                  </a:path>
                                </a:pathLst>
                              </a:custGeom>
                              <a:solidFill>
                                <a:srgbClr val="000000"/>
                              </a:solidFill>
                              <a:ln>
                                <a:noFill/>
                              </a:ln>
                            </wps:spPr>
                            <wps:bodyPr spcFirstLastPara="1" wrap="square" lIns="91425" tIns="91425" rIns="91425" bIns="91425" anchor="ctr" anchorCtr="0">
                              <a:noAutofit/>
                            </wps:bodyPr>
                          </wps:wsp>
                          <wps:wsp>
                            <wps:cNvPr id="7913" name="Freeform 7913"/>
                            <wps:cNvSpPr/>
                            <wps:spPr>
                              <a:xfrm>
                                <a:off x="5851602" y="981456"/>
                                <a:ext cx="9144" cy="160020"/>
                              </a:xfrm>
                              <a:custGeom>
                                <a:avLst/>
                                <a:gdLst/>
                                <a:ahLst/>
                                <a:cxnLst/>
                                <a:rect l="l" t="t" r="r" b="b"/>
                                <a:pathLst>
                                  <a:path w="9144" h="160020" extrusionOk="0">
                                    <a:moveTo>
                                      <a:pt x="0" y="0"/>
                                    </a:moveTo>
                                    <a:lnTo>
                                      <a:pt x="9144" y="0"/>
                                    </a:lnTo>
                                    <a:lnTo>
                                      <a:pt x="9144" y="160020"/>
                                    </a:lnTo>
                                    <a:lnTo>
                                      <a:pt x="0" y="160020"/>
                                    </a:lnTo>
                                    <a:lnTo>
                                      <a:pt x="0" y="0"/>
                                    </a:lnTo>
                                  </a:path>
                                </a:pathLst>
                              </a:custGeom>
                              <a:solidFill>
                                <a:srgbClr val="000000"/>
                              </a:solidFill>
                              <a:ln>
                                <a:noFill/>
                              </a:ln>
                            </wps:spPr>
                            <wps:bodyPr spcFirstLastPara="1" wrap="square" lIns="91425" tIns="91425" rIns="91425" bIns="91425" anchor="ctr" anchorCtr="0">
                              <a:noAutofit/>
                            </wps:bodyPr>
                          </wps:wsp>
                          <wps:wsp>
                            <wps:cNvPr id="7914" name="Freeform 7914"/>
                            <wps:cNvSpPr/>
                            <wps:spPr>
                              <a:xfrm>
                                <a:off x="0" y="1141476"/>
                                <a:ext cx="5869814" cy="161544"/>
                              </a:xfrm>
                              <a:custGeom>
                                <a:avLst/>
                                <a:gdLst/>
                                <a:ahLst/>
                                <a:cxnLst/>
                                <a:rect l="l" t="t" r="r" b="b"/>
                                <a:pathLst>
                                  <a:path w="5869814" h="161544" extrusionOk="0">
                                    <a:moveTo>
                                      <a:pt x="0" y="0"/>
                                    </a:moveTo>
                                    <a:lnTo>
                                      <a:pt x="5869814" y="0"/>
                                    </a:lnTo>
                                    <a:lnTo>
                                      <a:pt x="5869814" y="161544"/>
                                    </a:lnTo>
                                    <a:lnTo>
                                      <a:pt x="0" y="161544"/>
                                    </a:lnTo>
                                    <a:lnTo>
                                      <a:pt x="0" y="0"/>
                                    </a:lnTo>
                                  </a:path>
                                </a:pathLst>
                              </a:custGeom>
                              <a:solidFill>
                                <a:srgbClr val="E7E6E6"/>
                              </a:solidFill>
                              <a:ln>
                                <a:noFill/>
                              </a:ln>
                            </wps:spPr>
                            <wps:bodyPr spcFirstLastPara="1" wrap="square" lIns="91425" tIns="91425" rIns="91425" bIns="91425" anchor="ctr" anchorCtr="0">
                              <a:noAutofit/>
                            </wps:bodyPr>
                          </wps:wsp>
                          <wps:wsp>
                            <wps:cNvPr id="7915" name="Freeform 7915"/>
                            <wps:cNvSpPr/>
                            <wps:spPr>
                              <a:xfrm>
                                <a:off x="12192" y="1141476"/>
                                <a:ext cx="9144" cy="161544"/>
                              </a:xfrm>
                              <a:custGeom>
                                <a:avLst/>
                                <a:gdLst/>
                                <a:ahLst/>
                                <a:cxnLst/>
                                <a:rect l="l" t="t" r="r" b="b"/>
                                <a:pathLst>
                                  <a:path w="9144" h="161544" extrusionOk="0">
                                    <a:moveTo>
                                      <a:pt x="0" y="0"/>
                                    </a:moveTo>
                                    <a:lnTo>
                                      <a:pt x="9144" y="0"/>
                                    </a:lnTo>
                                    <a:lnTo>
                                      <a:pt x="9144" y="161544"/>
                                    </a:lnTo>
                                    <a:lnTo>
                                      <a:pt x="0" y="161544"/>
                                    </a:lnTo>
                                    <a:lnTo>
                                      <a:pt x="0" y="0"/>
                                    </a:lnTo>
                                  </a:path>
                                </a:pathLst>
                              </a:custGeom>
                              <a:solidFill>
                                <a:srgbClr val="000000"/>
                              </a:solidFill>
                              <a:ln>
                                <a:noFill/>
                              </a:ln>
                            </wps:spPr>
                            <wps:bodyPr spcFirstLastPara="1" wrap="square" lIns="91425" tIns="91425" rIns="91425" bIns="91425" anchor="ctr" anchorCtr="0">
                              <a:noAutofit/>
                            </wps:bodyPr>
                          </wps:wsp>
                          <wps:wsp>
                            <wps:cNvPr id="7916" name="Freeform 7916"/>
                            <wps:cNvSpPr/>
                            <wps:spPr>
                              <a:xfrm>
                                <a:off x="5851602" y="1141476"/>
                                <a:ext cx="9144" cy="161544"/>
                              </a:xfrm>
                              <a:custGeom>
                                <a:avLst/>
                                <a:gdLst/>
                                <a:ahLst/>
                                <a:cxnLst/>
                                <a:rect l="l" t="t" r="r" b="b"/>
                                <a:pathLst>
                                  <a:path w="9144" h="161544" extrusionOk="0">
                                    <a:moveTo>
                                      <a:pt x="0" y="0"/>
                                    </a:moveTo>
                                    <a:lnTo>
                                      <a:pt x="9144" y="0"/>
                                    </a:lnTo>
                                    <a:lnTo>
                                      <a:pt x="9144" y="161544"/>
                                    </a:lnTo>
                                    <a:lnTo>
                                      <a:pt x="0" y="161544"/>
                                    </a:lnTo>
                                    <a:lnTo>
                                      <a:pt x="0" y="0"/>
                                    </a:lnTo>
                                  </a:path>
                                </a:pathLst>
                              </a:custGeom>
                              <a:solidFill>
                                <a:srgbClr val="000000"/>
                              </a:solidFill>
                              <a:ln>
                                <a:noFill/>
                              </a:ln>
                            </wps:spPr>
                            <wps:bodyPr spcFirstLastPara="1" wrap="square" lIns="91425" tIns="91425" rIns="91425" bIns="91425" anchor="ctr" anchorCtr="0">
                              <a:noAutofit/>
                            </wps:bodyPr>
                          </wps:wsp>
                          <wps:wsp>
                            <wps:cNvPr id="7917" name="Freeform 7917"/>
                            <wps:cNvSpPr/>
                            <wps:spPr>
                              <a:xfrm>
                                <a:off x="0" y="1302969"/>
                                <a:ext cx="5869814" cy="172212"/>
                              </a:xfrm>
                              <a:custGeom>
                                <a:avLst/>
                                <a:gdLst/>
                                <a:ahLst/>
                                <a:cxnLst/>
                                <a:rect l="l" t="t" r="r" b="b"/>
                                <a:pathLst>
                                  <a:path w="5869814" h="172212" extrusionOk="0">
                                    <a:moveTo>
                                      <a:pt x="0" y="0"/>
                                    </a:moveTo>
                                    <a:lnTo>
                                      <a:pt x="5869814" y="0"/>
                                    </a:lnTo>
                                    <a:lnTo>
                                      <a:pt x="5869814" y="172212"/>
                                    </a:lnTo>
                                    <a:lnTo>
                                      <a:pt x="0" y="172212"/>
                                    </a:lnTo>
                                    <a:lnTo>
                                      <a:pt x="0" y="0"/>
                                    </a:lnTo>
                                  </a:path>
                                </a:pathLst>
                              </a:custGeom>
                              <a:solidFill>
                                <a:srgbClr val="E7E6E6"/>
                              </a:solidFill>
                              <a:ln>
                                <a:noFill/>
                              </a:ln>
                            </wps:spPr>
                            <wps:bodyPr spcFirstLastPara="1" wrap="square" lIns="91425" tIns="91425" rIns="91425" bIns="91425" anchor="ctr" anchorCtr="0">
                              <a:noAutofit/>
                            </wps:bodyPr>
                          </wps:wsp>
                          <wps:wsp>
                            <wps:cNvPr id="7918" name="Freeform 7918"/>
                            <wps:cNvSpPr/>
                            <wps:spPr>
                              <a:xfrm>
                                <a:off x="12192" y="147518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919" name="Freeform 7919"/>
                            <wps:cNvSpPr/>
                            <wps:spPr>
                              <a:xfrm>
                                <a:off x="12192" y="147518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920" name="Freeform 7920"/>
                            <wps:cNvSpPr/>
                            <wps:spPr>
                              <a:xfrm>
                                <a:off x="18288" y="1475182"/>
                                <a:ext cx="5833238" cy="9144"/>
                              </a:xfrm>
                              <a:custGeom>
                                <a:avLst/>
                                <a:gdLst/>
                                <a:ahLst/>
                                <a:cxnLst/>
                                <a:rect l="l" t="t" r="r" b="b"/>
                                <a:pathLst>
                                  <a:path w="5833238" h="9144" extrusionOk="0">
                                    <a:moveTo>
                                      <a:pt x="0" y="0"/>
                                    </a:moveTo>
                                    <a:lnTo>
                                      <a:pt x="5833238" y="0"/>
                                    </a:lnTo>
                                    <a:lnTo>
                                      <a:pt x="5833238"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921" name="Freeform 7921"/>
                            <wps:cNvSpPr/>
                            <wps:spPr>
                              <a:xfrm>
                                <a:off x="5851602" y="147518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922" name="Freeform 7922"/>
                            <wps:cNvSpPr/>
                            <wps:spPr>
                              <a:xfrm>
                                <a:off x="5851602" y="147518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923" name="Freeform 7923"/>
                            <wps:cNvSpPr/>
                            <wps:spPr>
                              <a:xfrm>
                                <a:off x="12192" y="1302969"/>
                                <a:ext cx="9144" cy="172212"/>
                              </a:xfrm>
                              <a:custGeom>
                                <a:avLst/>
                                <a:gdLst/>
                                <a:ahLst/>
                                <a:cxnLst/>
                                <a:rect l="l" t="t" r="r" b="b"/>
                                <a:pathLst>
                                  <a:path w="9144" h="172212" extrusionOk="0">
                                    <a:moveTo>
                                      <a:pt x="0" y="0"/>
                                    </a:moveTo>
                                    <a:lnTo>
                                      <a:pt x="9144" y="0"/>
                                    </a:lnTo>
                                    <a:lnTo>
                                      <a:pt x="9144" y="172212"/>
                                    </a:lnTo>
                                    <a:lnTo>
                                      <a:pt x="0" y="172212"/>
                                    </a:lnTo>
                                    <a:lnTo>
                                      <a:pt x="0" y="0"/>
                                    </a:lnTo>
                                  </a:path>
                                </a:pathLst>
                              </a:custGeom>
                              <a:solidFill>
                                <a:srgbClr val="000000"/>
                              </a:solidFill>
                              <a:ln>
                                <a:noFill/>
                              </a:ln>
                            </wps:spPr>
                            <wps:bodyPr spcFirstLastPara="1" wrap="square" lIns="91425" tIns="91425" rIns="91425" bIns="91425" anchor="ctr" anchorCtr="0">
                              <a:noAutofit/>
                            </wps:bodyPr>
                          </wps:wsp>
                          <wps:wsp>
                            <wps:cNvPr id="7924" name="Freeform 7924"/>
                            <wps:cNvSpPr/>
                            <wps:spPr>
                              <a:xfrm>
                                <a:off x="5851602" y="1302969"/>
                                <a:ext cx="9144" cy="172212"/>
                              </a:xfrm>
                              <a:custGeom>
                                <a:avLst/>
                                <a:gdLst/>
                                <a:ahLst/>
                                <a:cxnLst/>
                                <a:rect l="l" t="t" r="r" b="b"/>
                                <a:pathLst>
                                  <a:path w="9144" h="172212" extrusionOk="0">
                                    <a:moveTo>
                                      <a:pt x="0" y="0"/>
                                    </a:moveTo>
                                    <a:lnTo>
                                      <a:pt x="9144" y="0"/>
                                    </a:lnTo>
                                    <a:lnTo>
                                      <a:pt x="9144" y="172212"/>
                                    </a:lnTo>
                                    <a:lnTo>
                                      <a:pt x="0" y="172212"/>
                                    </a:lnTo>
                                    <a:lnTo>
                                      <a:pt x="0" y="0"/>
                                    </a:lnTo>
                                  </a:path>
                                </a:pathLst>
                              </a:custGeom>
                              <a:solidFill>
                                <a:srgbClr val="000000"/>
                              </a:solidFill>
                              <a:ln>
                                <a:noFill/>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-68576</wp:posOffset>
                </wp:positionH>
                <wp:positionV relativeFrom="paragraph">
                  <wp:posOffset>-342501</wp:posOffset>
                </wp:positionV>
                <wp:extent cx="5869814" cy="1481278"/>
                <wp:effectExtent b="0" l="0" r="0" t="0"/>
                <wp:wrapNone/>
                <wp:docPr id="787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869814" cy="1481278"/>
                        </a:xfrm>
                        <a:prstGeom prst="rect"/>
                        <a:ln/>
                      </pic:spPr>
                    </pic:pic>
                  </a:graphicData>
                </a:graphic>
              </wp:anchor>
            </w:drawing>
          </mc:Fallback>
        </mc:AlternateContent>
      </w:r>
    </w:p>
    <w:p w:rsidR="00BE025D" w:rsidRDefault="00826F9A">
      <w:pPr>
        <w:spacing w:after="3" w:line="240" w:lineRule="auto"/>
        <w:ind w:left="0" w:firstLine="0"/>
      </w:pPr>
      <w:r>
        <w:t xml:space="preserve"> </w:t>
      </w:r>
    </w:p>
    <w:p w:rsidR="00BE025D" w:rsidRDefault="00826F9A">
      <w:r>
        <w:t xml:space="preserve">“Catholic Ethos” in the context of a Catholic primary school means the ethos and characteristic spirit of the Roman Catholic Church, which aims at promoting: </w:t>
      </w:r>
    </w:p>
    <w:p w:rsidR="00BE025D" w:rsidRDefault="00826F9A">
      <w:pPr>
        <w:spacing w:after="0" w:line="240" w:lineRule="auto"/>
        <w:ind w:left="0" w:firstLine="0"/>
      </w:pPr>
      <w:r>
        <w:t xml:space="preserve"> </w:t>
      </w:r>
    </w:p>
    <w:p w:rsidR="00BE025D" w:rsidRDefault="00826F9A">
      <w:pPr>
        <w:numPr>
          <w:ilvl w:val="0"/>
          <w:numId w:val="1"/>
        </w:numPr>
        <w:ind w:hanging="360"/>
      </w:pPr>
      <w:r>
        <w:lastRenderedPageBreak/>
        <w:t xml:space="preserve">the full and harmonious development of all aspects of the person of the pupil, including the intellectual, physical, cultural, moral and spiritual aspects; and </w:t>
      </w:r>
    </w:p>
    <w:p w:rsidR="00BE025D" w:rsidRDefault="00826F9A">
      <w:pPr>
        <w:numPr>
          <w:ilvl w:val="0"/>
          <w:numId w:val="1"/>
        </w:numPr>
        <w:ind w:hanging="360"/>
      </w:pPr>
      <w:r>
        <w:t xml:space="preserve">a living relationship with God and with other people; and </w:t>
      </w:r>
    </w:p>
    <w:p w:rsidR="00BE025D" w:rsidRDefault="00826F9A">
      <w:pPr>
        <w:numPr>
          <w:ilvl w:val="0"/>
          <w:numId w:val="1"/>
        </w:numPr>
        <w:ind w:hanging="360"/>
      </w:pPr>
      <w:r>
        <w:t xml:space="preserve">a philosophy of life inspired by belief in God and in the life, death and resurrection of Jesus; and </w:t>
      </w:r>
    </w:p>
    <w:p w:rsidR="00BE025D" w:rsidRDefault="00826F9A">
      <w:pPr>
        <w:numPr>
          <w:ilvl w:val="0"/>
          <w:numId w:val="1"/>
        </w:numPr>
        <w:spacing w:after="153" w:line="230" w:lineRule="auto"/>
        <w:ind w:hanging="360"/>
      </w:pPr>
      <w:r>
        <w:t xml:space="preserve">the formation of the pupils in the Catholic faith, and which school provides religious education for the pupils in accordance with the  doctrines, practices and traditions of the Roman Catholic Church, and/or such ethos and/or characteristic spirit as may be determined or interpreted from time to time by the Irish Episcopal Conference. </w:t>
      </w:r>
    </w:p>
    <w:p w:rsidR="00BE025D" w:rsidRDefault="00826F9A">
      <w:pPr>
        <w:spacing w:after="155" w:line="230" w:lineRule="auto"/>
        <w:ind w:left="370" w:hanging="15"/>
        <w:jc w:val="both"/>
      </w:pPr>
      <w:proofErr w:type="gramStart"/>
      <w:r>
        <w:t xml:space="preserve">In accordance with S.15 (2) (b) of the Education Act, 1998 the Board of Management of </w:t>
      </w:r>
      <w:proofErr w:type="spellStart"/>
      <w:r>
        <w:t>Cloonakilla</w:t>
      </w:r>
      <w:proofErr w:type="spellEnd"/>
      <w:r>
        <w:t xml:space="preserve"> NS shall uphold, and be accountable to the patron for so upholding, the characteristic spirit of the school as determined by the cultural, educational, moral, religious, social, linguistic and spiritual values and traditions which inform and are characteristic of the objectives and conduct of the school.</w:t>
      </w:r>
      <w:proofErr w:type="gramEnd"/>
      <w:r>
        <w:t xml:space="preserve">  </w:t>
      </w:r>
    </w:p>
    <w:p w:rsidR="00BE025D" w:rsidRDefault="00826F9A">
      <w:pPr>
        <w:spacing w:after="157" w:line="240" w:lineRule="auto"/>
        <w:ind w:left="360" w:firstLine="0"/>
      </w:pPr>
      <w:r>
        <w:t xml:space="preserve"> </w:t>
      </w:r>
    </w:p>
    <w:p w:rsidR="00BE025D" w:rsidRDefault="00826F9A">
      <w:pPr>
        <w:spacing w:after="212"/>
        <w:ind w:left="370" w:hanging="15"/>
      </w:pPr>
      <w:r>
        <w:t xml:space="preserve"> In addition to the </w:t>
      </w:r>
      <w:proofErr w:type="gramStart"/>
      <w:r>
        <w:t>above</w:t>
      </w:r>
      <w:proofErr w:type="gramEnd"/>
      <w:r>
        <w:t xml:space="preserve"> our Mission Statement espouses the following values: </w:t>
      </w:r>
    </w:p>
    <w:p w:rsidR="00BE025D" w:rsidRDefault="00826F9A">
      <w:pPr>
        <w:spacing w:after="0" w:line="240" w:lineRule="auto"/>
        <w:ind w:left="0" w:firstLine="0"/>
      </w:pPr>
      <w:r>
        <w:t xml:space="preserve"> </w:t>
      </w:r>
    </w:p>
    <w:p w:rsidR="00BE025D" w:rsidRDefault="00826F9A">
      <w:pPr>
        <w:numPr>
          <w:ilvl w:val="0"/>
          <w:numId w:val="15"/>
        </w:numPr>
      </w:pPr>
      <w:proofErr w:type="spellStart"/>
      <w:r>
        <w:t>Cloonakilla</w:t>
      </w:r>
      <w:proofErr w:type="spellEnd"/>
      <w:r>
        <w:t xml:space="preserve"> NS is dedicated to the spiritual, emotional and intellectual development of each pupil </w:t>
      </w:r>
    </w:p>
    <w:p w:rsidR="00BE025D" w:rsidRDefault="00826F9A">
      <w:pPr>
        <w:numPr>
          <w:ilvl w:val="0"/>
          <w:numId w:val="15"/>
        </w:numPr>
      </w:pPr>
      <w:r>
        <w:t xml:space="preserve">While the Catholic ethos permeates the everyday life of the school, we also accept and respect the religious beliefs of others and those of no faith. </w:t>
      </w:r>
    </w:p>
    <w:p w:rsidR="00BE025D" w:rsidRDefault="00826F9A">
      <w:pPr>
        <w:numPr>
          <w:ilvl w:val="0"/>
          <w:numId w:val="15"/>
        </w:numPr>
      </w:pPr>
      <w:proofErr w:type="spellStart"/>
      <w:r>
        <w:t>Cloonakilla</w:t>
      </w:r>
      <w:proofErr w:type="spellEnd"/>
      <w:r>
        <w:t xml:space="preserve"> NS aim to provide a positive, inclusive learning atmosphere and environment based in the </w:t>
      </w:r>
      <w:proofErr w:type="gramStart"/>
      <w:r>
        <w:t>mutual cooperation</w:t>
      </w:r>
      <w:proofErr w:type="gramEnd"/>
      <w:r>
        <w:t xml:space="preserve"> of those involved in all of its activities. </w:t>
      </w:r>
    </w:p>
    <w:p w:rsidR="00BE025D" w:rsidRDefault="00826F9A">
      <w:pPr>
        <w:numPr>
          <w:ilvl w:val="0"/>
          <w:numId w:val="15"/>
        </w:numPr>
      </w:pPr>
      <w:r>
        <w:t xml:space="preserve">We promote gender equity among staff and pupils and all members are valued equally for the contribution they make to school life. </w:t>
      </w:r>
    </w:p>
    <w:p w:rsidR="00BE025D" w:rsidRDefault="00826F9A">
      <w:pPr>
        <w:numPr>
          <w:ilvl w:val="0"/>
          <w:numId w:val="15"/>
        </w:numPr>
        <w:spacing w:after="0" w:line="230" w:lineRule="auto"/>
      </w:pPr>
      <w:proofErr w:type="spellStart"/>
      <w:r>
        <w:t>Cloonakilla</w:t>
      </w:r>
      <w:proofErr w:type="spellEnd"/>
      <w:r>
        <w:t xml:space="preserve"> NS encourages the involvement of parents through home/school communication and through participation in the Parents Association. We also endeavour to build and nurture strong links with our parish community. </w:t>
      </w:r>
    </w:p>
    <w:p w:rsidR="00BE025D" w:rsidRDefault="00826F9A">
      <w:pPr>
        <w:spacing w:after="183" w:line="240" w:lineRule="auto"/>
        <w:ind w:left="0" w:firstLine="0"/>
      </w:pPr>
      <w:r>
        <w:t xml:space="preserve"> </w:t>
      </w:r>
    </w:p>
    <w:p w:rsidR="00BE025D" w:rsidRDefault="00826F9A">
      <w:pPr>
        <w:pStyle w:val="Heading1"/>
        <w:numPr>
          <w:ilvl w:val="0"/>
          <w:numId w:val="12"/>
        </w:numPr>
        <w:ind w:left="345" w:hanging="360"/>
      </w:pPr>
      <w:r>
        <w:t xml:space="preserve">Admission Statement  </w:t>
      </w:r>
    </w:p>
    <w:p w:rsidR="00BE025D" w:rsidRDefault="00826F9A">
      <w:pPr>
        <w:spacing w:after="0" w:line="240" w:lineRule="auto"/>
        <w:ind w:left="0" w:firstLine="0"/>
      </w:pPr>
      <w:r>
        <w:t xml:space="preserve"> </w:t>
      </w:r>
    </w:p>
    <w:p w:rsidR="00BE025D" w:rsidRDefault="00826F9A">
      <w:proofErr w:type="spellStart"/>
      <w:r>
        <w:t>Cloonakilla</w:t>
      </w:r>
      <w:proofErr w:type="spellEnd"/>
      <w:r>
        <w:t xml:space="preserve"> NS will not discriminate in its admission of a student to the school on any of the following: </w:t>
      </w:r>
    </w:p>
    <w:p w:rsidR="00BE025D" w:rsidRDefault="00826F9A">
      <w:pPr>
        <w:spacing w:after="0" w:line="240" w:lineRule="auto"/>
        <w:ind w:left="0" w:firstLine="0"/>
      </w:pPr>
      <w:r>
        <w:t xml:space="preserve"> </w:t>
      </w:r>
    </w:p>
    <w:p w:rsidR="00BE025D" w:rsidRDefault="00826F9A">
      <w:pPr>
        <w:numPr>
          <w:ilvl w:val="0"/>
          <w:numId w:val="2"/>
        </w:numPr>
        <w:ind w:hanging="360"/>
      </w:pPr>
      <w:r>
        <w:t xml:space="preserve">the gender ground of the student or the applicant in respect of the student concerned, </w:t>
      </w:r>
    </w:p>
    <w:p w:rsidR="00BE025D" w:rsidRDefault="00826F9A">
      <w:pPr>
        <w:numPr>
          <w:ilvl w:val="0"/>
          <w:numId w:val="2"/>
        </w:numPr>
        <w:ind w:hanging="360"/>
      </w:pPr>
      <w:r>
        <w:t xml:space="preserve">the civil status ground of the student or the applicant in respect of the student concerned, </w:t>
      </w:r>
    </w:p>
    <w:p w:rsidR="00BE025D" w:rsidRDefault="00826F9A">
      <w:pPr>
        <w:numPr>
          <w:ilvl w:val="0"/>
          <w:numId w:val="2"/>
        </w:numPr>
        <w:ind w:hanging="360"/>
      </w:pPr>
      <w:r>
        <w:t xml:space="preserve">the family status ground of the student or the applicant in respect of the student concerned, </w:t>
      </w:r>
    </w:p>
    <w:p w:rsidR="00BE025D" w:rsidRDefault="00826F9A">
      <w:pPr>
        <w:numPr>
          <w:ilvl w:val="0"/>
          <w:numId w:val="2"/>
        </w:numPr>
        <w:ind w:hanging="360"/>
      </w:pPr>
      <w:r>
        <w:t xml:space="preserve">the sexual orientation ground of the student or the applicant in respect of the student concerned, </w:t>
      </w:r>
    </w:p>
    <w:p w:rsidR="00BE025D" w:rsidRDefault="00826F9A">
      <w:pPr>
        <w:numPr>
          <w:ilvl w:val="0"/>
          <w:numId w:val="2"/>
        </w:numPr>
        <w:ind w:hanging="360"/>
      </w:pPr>
      <w:r>
        <w:t xml:space="preserve">the religion ground of the student or the applicant in respect of the student concerned, </w:t>
      </w:r>
    </w:p>
    <w:p w:rsidR="00BE025D" w:rsidRDefault="00826F9A">
      <w:pPr>
        <w:numPr>
          <w:ilvl w:val="0"/>
          <w:numId w:val="2"/>
        </w:numPr>
        <w:ind w:hanging="360"/>
      </w:pPr>
      <w:r>
        <w:t xml:space="preserve">the disability ground of the student or the applicant in respect of the student concerned, </w:t>
      </w:r>
    </w:p>
    <w:p w:rsidR="00BE025D" w:rsidRDefault="00826F9A">
      <w:pPr>
        <w:numPr>
          <w:ilvl w:val="0"/>
          <w:numId w:val="2"/>
        </w:numPr>
        <w:ind w:hanging="360"/>
      </w:pPr>
      <w:r>
        <w:t xml:space="preserve">the ground of race of the student or the applicant in respect of the student concerned, </w:t>
      </w:r>
    </w:p>
    <w:p w:rsidR="00BE025D" w:rsidRDefault="00826F9A">
      <w:pPr>
        <w:numPr>
          <w:ilvl w:val="0"/>
          <w:numId w:val="2"/>
        </w:numPr>
        <w:ind w:hanging="360"/>
      </w:pPr>
      <w:r>
        <w:t xml:space="preserve">the Traveller community ground of the student or the applicant in respect of the student concerned, or  </w:t>
      </w:r>
    </w:p>
    <w:p w:rsidR="00BE025D" w:rsidRDefault="00826F9A">
      <w:pPr>
        <w:numPr>
          <w:ilvl w:val="0"/>
          <w:numId w:val="2"/>
        </w:numPr>
        <w:ind w:hanging="360"/>
      </w:pPr>
      <w:r>
        <w:t xml:space="preserve">the ground that the student or the applicant in respect of the student concerned has special educational needs </w:t>
      </w:r>
    </w:p>
    <w:p w:rsidR="00BE025D" w:rsidRDefault="00826F9A">
      <w:pPr>
        <w:spacing w:after="10" w:line="240" w:lineRule="auto"/>
        <w:ind w:left="360" w:firstLine="0"/>
      </w:pPr>
      <w:r>
        <w:lastRenderedPageBreak/>
        <w:t xml:space="preserve"> </w:t>
      </w:r>
    </w:p>
    <w:p w:rsidR="00BE025D" w:rsidRDefault="00826F9A">
      <w:r>
        <w:t xml:space="preserve">As per section 61 (3) of the Education Act 1998, ‘civil status ground’, ‘disability ground’, </w:t>
      </w:r>
    </w:p>
    <w:p w:rsidR="00BE025D" w:rsidRDefault="00826F9A">
      <w:pPr>
        <w:spacing w:after="0" w:line="230" w:lineRule="auto"/>
        <w:jc w:val="both"/>
      </w:pPr>
      <w:r>
        <w:t xml:space="preserve">‘discriminate’, ‘family status ground’, ‘gender ground’, ‘ground of race’, ‘religion ground’,  ‘sexual orientation ground’ and ‘Traveller community ground’ shall be construed in accordance with section 3 of the Equal Status Act 2000. </w:t>
      </w:r>
    </w:p>
    <w:p w:rsidR="00BE025D" w:rsidRDefault="00BE025D">
      <w:pPr>
        <w:spacing w:after="0" w:line="230" w:lineRule="auto"/>
        <w:jc w:val="both"/>
      </w:pPr>
    </w:p>
    <w:p w:rsidR="00BE025D" w:rsidRDefault="00826F9A">
      <w:pPr>
        <w:spacing w:before="240" w:after="240" w:line="276" w:lineRule="auto"/>
        <w:ind w:left="0" w:hanging="15"/>
        <w:jc w:val="both"/>
        <w:rPr>
          <w:highlight w:val="white"/>
        </w:rPr>
      </w:pPr>
      <w:proofErr w:type="spellStart"/>
      <w:proofErr w:type="gramStart"/>
      <w:r>
        <w:rPr>
          <w:highlight w:val="white"/>
        </w:rPr>
        <w:t>Cloonakilla</w:t>
      </w:r>
      <w:proofErr w:type="spellEnd"/>
      <w:r>
        <w:rPr>
          <w:highlight w:val="white"/>
        </w:rPr>
        <w:t xml:space="preserve"> NS will cooperate with the National Council for Special Education in the performance by the Council of its functions under the Education for Persons with Special Educational Needs Act 2004 relating to the provision of education to children with special educational needs, including in particular by the provision and operation of a special class or classes when requested to do so by the Council.</w:t>
      </w:r>
      <w:proofErr w:type="gramEnd"/>
    </w:p>
    <w:p w:rsidR="00BE025D" w:rsidRDefault="00826F9A">
      <w:pPr>
        <w:spacing w:before="240" w:after="240" w:line="276" w:lineRule="auto"/>
        <w:ind w:left="0" w:hanging="15"/>
        <w:jc w:val="both"/>
        <w:rPr>
          <w:highlight w:val="white"/>
        </w:rPr>
      </w:pPr>
      <w:proofErr w:type="spellStart"/>
      <w:r>
        <w:rPr>
          <w:highlight w:val="white"/>
        </w:rPr>
        <w:t>Cloonakilla</w:t>
      </w:r>
      <w:proofErr w:type="spellEnd"/>
      <w:r>
        <w:rPr>
          <w:highlight w:val="white"/>
        </w:rPr>
        <w:t xml:space="preserve"> NS will comply with any direction served on the patron or the board, as the case may be, under section 37A and any direction served on the board under section 67(4B) of the Education Act. </w:t>
      </w:r>
    </w:p>
    <w:p w:rsidR="00BE025D" w:rsidRDefault="00BE025D">
      <w:pPr>
        <w:spacing w:after="0" w:line="240" w:lineRule="auto"/>
        <w:ind w:left="360" w:firstLine="0"/>
      </w:pPr>
    </w:p>
    <w:p w:rsidR="00BE025D" w:rsidRDefault="00826F9A">
      <w:pPr>
        <w:spacing w:after="6" w:line="240" w:lineRule="auto"/>
        <w:ind w:left="720" w:firstLine="0"/>
      </w:pPr>
      <w:r>
        <w:t xml:space="preserve"> </w:t>
      </w:r>
    </w:p>
    <w:p w:rsidR="00BE025D" w:rsidRDefault="00BE025D">
      <w:pPr>
        <w:pBdr>
          <w:top w:val="single" w:sz="4" w:space="0" w:color="000000"/>
          <w:left w:val="single" w:sz="4" w:space="0" w:color="000000"/>
          <w:bottom w:val="single" w:sz="4" w:space="0" w:color="000000"/>
          <w:right w:val="single" w:sz="4" w:space="0" w:color="000000"/>
        </w:pBdr>
        <w:shd w:val="clear" w:color="auto" w:fill="E7E6E6"/>
        <w:spacing w:after="0" w:line="240" w:lineRule="auto"/>
        <w:ind w:left="113" w:firstLine="0"/>
        <w:rPr>
          <w:b/>
          <w:bCs/>
          <w:i/>
          <w:iCs/>
        </w:rPr>
      </w:pPr>
    </w:p>
    <w:p w:rsidR="00BE025D" w:rsidRDefault="00826F9A">
      <w:pPr>
        <w:pBdr>
          <w:top w:val="single" w:sz="4" w:space="0" w:color="000000"/>
          <w:left w:val="single" w:sz="4" w:space="0" w:color="000000"/>
          <w:bottom w:val="single" w:sz="4" w:space="0" w:color="000000"/>
          <w:right w:val="single" w:sz="4" w:space="0" w:color="000000"/>
        </w:pBdr>
        <w:shd w:val="clear" w:color="auto" w:fill="E7E6E6"/>
        <w:spacing w:after="0" w:line="240" w:lineRule="auto"/>
        <w:ind w:left="113" w:firstLine="0"/>
        <w:rPr>
          <w:b/>
          <w:bCs/>
        </w:rPr>
      </w:pPr>
      <w:proofErr w:type="spellStart"/>
      <w:r>
        <w:rPr>
          <w:b/>
          <w:bCs/>
          <w:i/>
          <w:iCs/>
        </w:rPr>
        <w:t>Cloonakilla</w:t>
      </w:r>
      <w:proofErr w:type="spellEnd"/>
      <w:r>
        <w:rPr>
          <w:b/>
          <w:bCs/>
          <w:i/>
          <w:iCs/>
        </w:rPr>
        <w:t xml:space="preserve"> NS is a Catholic school and may refuse to admit as a student a person who is not of the Catholic faith where it </w:t>
      </w:r>
      <w:proofErr w:type="gramStart"/>
      <w:r>
        <w:rPr>
          <w:b/>
          <w:bCs/>
          <w:i/>
          <w:iCs/>
        </w:rPr>
        <w:t>is proved</w:t>
      </w:r>
      <w:proofErr w:type="gramEnd"/>
      <w:r>
        <w:rPr>
          <w:b/>
          <w:bCs/>
          <w:i/>
          <w:iCs/>
        </w:rPr>
        <w:t xml:space="preserve"> that the refusal is essential to maintain the ethos of the school. </w:t>
      </w:r>
    </w:p>
    <w:p w:rsidR="00BE025D" w:rsidRDefault="00BE025D">
      <w:pPr>
        <w:pBdr>
          <w:top w:val="single" w:sz="4" w:space="0" w:color="000000"/>
          <w:left w:val="single" w:sz="4" w:space="0" w:color="000000"/>
          <w:bottom w:val="single" w:sz="4" w:space="0" w:color="000000"/>
          <w:right w:val="single" w:sz="4" w:space="0" w:color="000000"/>
        </w:pBdr>
        <w:shd w:val="clear" w:color="auto" w:fill="E7E6E6"/>
        <w:spacing w:after="0" w:line="240" w:lineRule="auto"/>
        <w:ind w:left="113" w:firstLine="0"/>
        <w:rPr>
          <w:b/>
          <w:bCs/>
        </w:rPr>
      </w:pPr>
    </w:p>
    <w:p w:rsidR="00BE025D" w:rsidRDefault="00826F9A">
      <w:pPr>
        <w:pBdr>
          <w:top w:val="single" w:sz="4" w:space="0" w:color="000000"/>
          <w:left w:val="single" w:sz="4" w:space="0" w:color="000000"/>
          <w:bottom w:val="single" w:sz="4" w:space="0" w:color="000000"/>
          <w:right w:val="single" w:sz="4" w:space="0" w:color="000000"/>
        </w:pBdr>
        <w:shd w:val="clear" w:color="auto" w:fill="E7E6E6"/>
        <w:spacing w:after="0" w:line="240" w:lineRule="auto"/>
        <w:ind w:left="113" w:firstLine="0"/>
        <w:rPr>
          <w:b/>
          <w:bCs/>
        </w:rPr>
      </w:pPr>
      <w:r>
        <w:rPr>
          <w:b/>
          <w:bCs/>
        </w:rPr>
        <w:t xml:space="preserve">Special Education </w:t>
      </w:r>
      <w:proofErr w:type="gramStart"/>
      <w:r>
        <w:rPr>
          <w:b/>
          <w:bCs/>
        </w:rPr>
        <w:t>Class(</w:t>
      </w:r>
      <w:proofErr w:type="spellStart"/>
      <w:proofErr w:type="gramEnd"/>
      <w:r>
        <w:rPr>
          <w:b/>
          <w:bCs/>
        </w:rPr>
        <w:t>es</w:t>
      </w:r>
      <w:proofErr w:type="spellEnd"/>
      <w:r>
        <w:rPr>
          <w:b/>
          <w:bCs/>
        </w:rPr>
        <w:t>)</w:t>
      </w:r>
    </w:p>
    <w:p w:rsidR="00BE025D" w:rsidRDefault="00826F9A">
      <w:pPr>
        <w:pBdr>
          <w:top w:val="single" w:sz="4" w:space="0" w:color="000000"/>
          <w:left w:val="single" w:sz="4" w:space="0" w:color="000000"/>
          <w:bottom w:val="single" w:sz="4" w:space="0" w:color="000000"/>
          <w:right w:val="single" w:sz="4" w:space="0" w:color="000000"/>
        </w:pBdr>
        <w:shd w:val="clear" w:color="auto" w:fill="E7E6E6"/>
        <w:spacing w:after="6" w:line="240" w:lineRule="auto"/>
        <w:ind w:left="113" w:firstLine="0"/>
      </w:pPr>
      <w:proofErr w:type="spellStart"/>
      <w:proofErr w:type="gramStart"/>
      <w:r>
        <w:t>Cloonakilla</w:t>
      </w:r>
      <w:proofErr w:type="spellEnd"/>
      <w:r>
        <w:t xml:space="preserve"> NS is a school which is in the process of establishing a class (classes), with the approval of the Minister for Education and Skills, which provides an education exclusively for students with a category or categories of special educational needs specified by the Minister and may refuse to admit to the class a student who does not have the category of needs specified.</w:t>
      </w:r>
      <w:proofErr w:type="gramEnd"/>
    </w:p>
    <w:p w:rsidR="00BE025D" w:rsidRDefault="00BE025D">
      <w:pPr>
        <w:pBdr>
          <w:top w:val="single" w:sz="4" w:space="0" w:color="000000"/>
          <w:left w:val="single" w:sz="4" w:space="0" w:color="000000"/>
          <w:bottom w:val="single" w:sz="4" w:space="0" w:color="000000"/>
          <w:right w:val="single" w:sz="4" w:space="0" w:color="000000"/>
        </w:pBdr>
        <w:shd w:val="clear" w:color="auto" w:fill="E7E6E6"/>
        <w:spacing w:after="6" w:line="240" w:lineRule="auto"/>
        <w:ind w:left="113" w:firstLine="0"/>
      </w:pPr>
    </w:p>
    <w:p w:rsidR="00BE025D" w:rsidRDefault="00826F9A">
      <w:pPr>
        <w:spacing w:after="0" w:line="240" w:lineRule="auto"/>
        <w:ind w:left="0" w:firstLine="0"/>
      </w:pPr>
      <w:r>
        <w:rPr>
          <w:color w:val="385623"/>
        </w:rPr>
        <w:t xml:space="preserve"> </w:t>
      </w:r>
    </w:p>
    <w:p w:rsidR="00BE025D" w:rsidRDefault="00826F9A">
      <w:pPr>
        <w:pStyle w:val="Heading1"/>
        <w:numPr>
          <w:ilvl w:val="0"/>
          <w:numId w:val="12"/>
        </w:numPr>
        <w:ind w:left="345" w:hanging="360"/>
      </w:pPr>
      <w:r>
        <w:t>Categories of Special Educational Needs catered for in the school/special class</w:t>
      </w:r>
    </w:p>
    <w:p w:rsidR="00BE025D" w:rsidRDefault="00BE025D">
      <w:pPr>
        <w:spacing w:after="0" w:line="240" w:lineRule="auto"/>
        <w:ind w:left="566" w:firstLine="0"/>
        <w:rPr>
          <w:b/>
          <w:bCs/>
          <w:color w:val="000000"/>
        </w:rPr>
      </w:pPr>
    </w:p>
    <w:p w:rsidR="00BE025D" w:rsidRDefault="00826F9A">
      <w:pPr>
        <w:spacing w:after="0" w:line="240" w:lineRule="auto"/>
        <w:ind w:left="0" w:firstLine="0"/>
        <w:rPr>
          <w:color w:val="000000"/>
        </w:rPr>
      </w:pPr>
      <w:proofErr w:type="spellStart"/>
      <w:r>
        <w:rPr>
          <w:color w:val="000000"/>
        </w:rPr>
        <w:t>Cloonakilla</w:t>
      </w:r>
      <w:proofErr w:type="spellEnd"/>
      <w:r>
        <w:rPr>
          <w:color w:val="000000"/>
        </w:rPr>
        <w:t xml:space="preserve"> NS with the approval of the Minister for Education and Skills are in the process of establishing two ASD classes to provide an education exclusively for students with ASD.   </w:t>
      </w:r>
    </w:p>
    <w:p w:rsidR="00BE025D" w:rsidRDefault="00826F9A">
      <w:pPr>
        <w:spacing w:after="36" w:line="240" w:lineRule="auto"/>
        <w:ind w:left="0" w:firstLine="0"/>
        <w:rPr>
          <w:color w:val="000000"/>
        </w:rPr>
      </w:pPr>
      <w:r>
        <w:rPr>
          <w:b/>
          <w:bCs/>
          <w:color w:val="000000"/>
        </w:rPr>
        <w:t xml:space="preserve"> </w:t>
      </w:r>
    </w:p>
    <w:p w:rsidR="00BE025D" w:rsidRDefault="00826F9A">
      <w:pPr>
        <w:pStyle w:val="Heading1"/>
        <w:numPr>
          <w:ilvl w:val="0"/>
          <w:numId w:val="12"/>
        </w:numPr>
        <w:ind w:left="345" w:hanging="360"/>
      </w:pPr>
      <w:r>
        <w:t xml:space="preserve">Admission of Students </w:t>
      </w:r>
    </w:p>
    <w:p w:rsidR="00BE025D" w:rsidRDefault="00826F9A">
      <w:pPr>
        <w:spacing w:after="0" w:line="240" w:lineRule="auto"/>
        <w:ind w:left="0" w:firstLine="0"/>
      </w:pPr>
      <w:r>
        <w:t xml:space="preserve"> </w:t>
      </w:r>
    </w:p>
    <w:p w:rsidR="00BE025D" w:rsidRDefault="00826F9A">
      <w:r>
        <w:t xml:space="preserve">This school shall admit each student seeking admission except where – </w:t>
      </w:r>
    </w:p>
    <w:p w:rsidR="00BE025D" w:rsidRDefault="00826F9A">
      <w:pPr>
        <w:spacing w:after="0" w:line="240" w:lineRule="auto"/>
        <w:ind w:left="0" w:firstLine="0"/>
      </w:pPr>
      <w:r>
        <w:t xml:space="preserve"> </w:t>
      </w:r>
    </w:p>
    <w:p w:rsidR="00BE025D" w:rsidRDefault="00826F9A">
      <w:pPr>
        <w:numPr>
          <w:ilvl w:val="0"/>
          <w:numId w:val="3"/>
        </w:numPr>
        <w:ind w:hanging="360"/>
      </w:pPr>
      <w:r>
        <w:t xml:space="preserve">the school is oversubscribed (please see </w:t>
      </w:r>
      <w:r>
        <w:rPr>
          <w:color w:val="0000AA"/>
        </w:rPr>
        <w:t>section 6</w:t>
      </w:r>
      <w:r>
        <w:t xml:space="preserve"> below for further details) </w:t>
      </w:r>
    </w:p>
    <w:p w:rsidR="00BE025D" w:rsidRDefault="00826F9A">
      <w:pPr>
        <w:spacing w:after="0" w:line="240" w:lineRule="auto"/>
        <w:ind w:left="427" w:firstLine="0"/>
      </w:pPr>
      <w:r>
        <w:t xml:space="preserve"> </w:t>
      </w:r>
    </w:p>
    <w:p w:rsidR="00BE025D" w:rsidRDefault="00826F9A">
      <w:pPr>
        <w:numPr>
          <w:ilvl w:val="0"/>
          <w:numId w:val="3"/>
        </w:numPr>
        <w:ind w:hanging="360"/>
      </w:pPr>
      <w:r>
        <w:t xml:space="preserve">a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 </w:t>
      </w:r>
    </w:p>
    <w:p w:rsidR="00BE025D" w:rsidRDefault="00826F9A">
      <w:pPr>
        <w:spacing w:after="3" w:line="240" w:lineRule="auto"/>
        <w:ind w:left="0" w:firstLine="0"/>
      </w:pPr>
      <w:r>
        <w:t xml:space="preserve"> </w:t>
      </w:r>
    </w:p>
    <w:p w:rsidR="00BE025D" w:rsidRDefault="00BE025D">
      <w:pPr>
        <w:spacing w:after="3" w:line="240" w:lineRule="auto"/>
        <w:ind w:left="0" w:firstLine="0"/>
      </w:pPr>
    </w:p>
    <w:p w:rsidR="00BE025D" w:rsidRDefault="00BE025D">
      <w:pPr>
        <w:spacing w:after="3" w:line="240" w:lineRule="auto"/>
        <w:ind w:left="0" w:firstLine="0"/>
      </w:pPr>
    </w:p>
    <w:p w:rsidR="00BE025D" w:rsidRDefault="00826F9A" w:rsidP="00CA0F2B">
      <w:pPr>
        <w:pBdr>
          <w:top w:val="single" w:sz="4" w:space="0" w:color="000000"/>
          <w:left w:val="single" w:sz="4" w:space="0" w:color="000000"/>
          <w:bottom w:val="single" w:sz="4" w:space="0" w:color="000000"/>
          <w:right w:val="single" w:sz="4" w:space="0" w:color="000000"/>
        </w:pBdr>
        <w:shd w:val="clear" w:color="auto" w:fill="E7E6E6" w:themeFill="background2"/>
        <w:spacing w:after="0" w:line="240" w:lineRule="auto"/>
        <w:ind w:left="113" w:firstLine="0"/>
        <w:rPr>
          <w:b/>
          <w:bCs/>
          <w:i/>
          <w:iCs/>
        </w:rPr>
      </w:pPr>
      <w:bookmarkStart w:id="0" w:name="_GoBack"/>
      <w:bookmarkEnd w:id="0"/>
      <w:proofErr w:type="spellStart"/>
      <w:r w:rsidRPr="00B144E1">
        <w:rPr>
          <w:b/>
          <w:bCs/>
          <w:i/>
          <w:iCs/>
          <w:shd w:val="clear" w:color="auto" w:fill="FFFFFF" w:themeFill="background1"/>
        </w:rPr>
        <w:lastRenderedPageBreak/>
        <w:t>Cloonakilla</w:t>
      </w:r>
      <w:proofErr w:type="spellEnd"/>
      <w:r w:rsidRPr="00B144E1">
        <w:rPr>
          <w:b/>
          <w:bCs/>
          <w:i/>
          <w:iCs/>
          <w:shd w:val="clear" w:color="auto" w:fill="FFFFFF" w:themeFill="background1"/>
        </w:rPr>
        <w:t xml:space="preserve"> NS is a Catholic school and may refuse to admit as a student a person</w:t>
      </w:r>
      <w:r>
        <w:rPr>
          <w:b/>
          <w:bCs/>
          <w:i/>
          <w:iCs/>
        </w:rPr>
        <w:t xml:space="preserve"> who is not of the Catholic faith where it </w:t>
      </w:r>
      <w:proofErr w:type="gramStart"/>
      <w:r>
        <w:rPr>
          <w:b/>
          <w:bCs/>
          <w:i/>
          <w:iCs/>
        </w:rPr>
        <w:t>is proved</w:t>
      </w:r>
      <w:proofErr w:type="gramEnd"/>
      <w:r>
        <w:rPr>
          <w:b/>
          <w:bCs/>
          <w:i/>
          <w:iCs/>
        </w:rPr>
        <w:t xml:space="preserve"> that the refusal is essential to maintain the ethos of the school. </w:t>
      </w:r>
    </w:p>
    <w:p w:rsidR="00BE025D" w:rsidRDefault="00BE025D" w:rsidP="00CA0F2B">
      <w:pPr>
        <w:shd w:val="clear" w:color="auto" w:fill="FFFFFF" w:themeFill="background1"/>
        <w:spacing w:after="37" w:line="240" w:lineRule="auto"/>
        <w:ind w:left="720" w:firstLine="0"/>
        <w:rPr>
          <w:b/>
          <w:bCs/>
          <w:color w:val="385623"/>
          <w:sz w:val="24"/>
          <w:szCs w:val="24"/>
        </w:rPr>
      </w:pPr>
    </w:p>
    <w:p w:rsidR="00BE025D" w:rsidRPr="00B144E1" w:rsidRDefault="00826F9A">
      <w:pPr>
        <w:pBdr>
          <w:top w:val="single" w:sz="4" w:space="0" w:color="000000"/>
          <w:left w:val="single" w:sz="4" w:space="0" w:color="000000"/>
          <w:bottom w:val="single" w:sz="4" w:space="0" w:color="000000"/>
          <w:right w:val="single" w:sz="4" w:space="0" w:color="000000"/>
        </w:pBdr>
        <w:shd w:val="clear" w:color="auto" w:fill="E7E6E6"/>
        <w:spacing w:after="0" w:line="234" w:lineRule="auto"/>
        <w:ind w:left="123" w:hanging="15"/>
        <w:jc w:val="both"/>
        <w:rPr>
          <w:b/>
          <w:bCs/>
        </w:rPr>
      </w:pPr>
      <w:r w:rsidRPr="00B144E1">
        <w:rPr>
          <w:b/>
          <w:bCs/>
        </w:rPr>
        <w:t xml:space="preserve">School with special education </w:t>
      </w:r>
      <w:proofErr w:type="gramStart"/>
      <w:r w:rsidRPr="00B144E1">
        <w:rPr>
          <w:b/>
          <w:bCs/>
        </w:rPr>
        <w:t>class(</w:t>
      </w:r>
      <w:proofErr w:type="spellStart"/>
      <w:proofErr w:type="gramEnd"/>
      <w:r w:rsidRPr="00B144E1">
        <w:rPr>
          <w:b/>
          <w:bCs/>
        </w:rPr>
        <w:t>es</w:t>
      </w:r>
      <w:proofErr w:type="spellEnd"/>
      <w:r w:rsidRPr="00B144E1">
        <w:rPr>
          <w:b/>
          <w:bCs/>
        </w:rPr>
        <w:t>)</w:t>
      </w:r>
    </w:p>
    <w:p w:rsidR="00BE025D" w:rsidRPr="00B144E1" w:rsidRDefault="00826F9A" w:rsidP="00B144E1">
      <w:pPr>
        <w:pBdr>
          <w:top w:val="single" w:sz="4" w:space="0" w:color="000000"/>
          <w:left w:val="single" w:sz="4" w:space="0" w:color="000000"/>
          <w:bottom w:val="single" w:sz="4" w:space="0" w:color="000000"/>
          <w:right w:val="single" w:sz="4" w:space="0" w:color="000000"/>
        </w:pBdr>
        <w:shd w:val="clear" w:color="auto" w:fill="E7E6E6" w:themeFill="background2"/>
        <w:spacing w:after="0" w:line="234" w:lineRule="auto"/>
        <w:ind w:left="123" w:hanging="15"/>
        <w:jc w:val="both"/>
      </w:pPr>
      <w:r w:rsidRPr="00B144E1">
        <w:t xml:space="preserve">The special classes attached to </w:t>
      </w:r>
      <w:proofErr w:type="spellStart"/>
      <w:r w:rsidRPr="00B144E1">
        <w:t>Cloonakilla</w:t>
      </w:r>
      <w:proofErr w:type="spellEnd"/>
      <w:r w:rsidRPr="00B144E1">
        <w:t xml:space="preserve"> NS provide an education exclusively for students with a diagnosis of ASD meeting the relevant criteria. The school may refuse admission to the class, where the student concerned does not have the specified category of special education needs provided for this class. (Please see below) </w:t>
      </w:r>
    </w:p>
    <w:p w:rsidR="00BE025D" w:rsidRPr="00B144E1" w:rsidRDefault="00BE025D" w:rsidP="00B144E1">
      <w:pPr>
        <w:pBdr>
          <w:top w:val="single" w:sz="4" w:space="0" w:color="000000"/>
          <w:left w:val="single" w:sz="4" w:space="0" w:color="000000"/>
          <w:bottom w:val="single" w:sz="4" w:space="0" w:color="000000"/>
          <w:right w:val="single" w:sz="4" w:space="0" w:color="000000"/>
        </w:pBdr>
        <w:shd w:val="clear" w:color="auto" w:fill="E7E6E6" w:themeFill="background2"/>
        <w:spacing w:after="0" w:line="234" w:lineRule="auto"/>
        <w:ind w:left="123" w:hanging="15"/>
        <w:jc w:val="both"/>
      </w:pPr>
    </w:p>
    <w:p w:rsidR="00BE025D" w:rsidRPr="00B144E1" w:rsidRDefault="00826F9A" w:rsidP="00B144E1">
      <w:pPr>
        <w:pBdr>
          <w:top w:val="single" w:sz="4" w:space="0" w:color="000000"/>
          <w:left w:val="single" w:sz="4" w:space="0" w:color="000000"/>
          <w:bottom w:val="single" w:sz="4" w:space="0" w:color="000000"/>
          <w:right w:val="single" w:sz="4" w:space="0" w:color="000000"/>
        </w:pBdr>
        <w:shd w:val="clear" w:color="auto" w:fill="E7E6E6" w:themeFill="background2"/>
        <w:spacing w:after="0" w:line="234" w:lineRule="auto"/>
        <w:ind w:left="123" w:hanging="15"/>
        <w:jc w:val="both"/>
      </w:pPr>
      <w:r w:rsidRPr="00B144E1">
        <w:t xml:space="preserve">The Board of Management of </w:t>
      </w:r>
      <w:proofErr w:type="spellStart"/>
      <w:r w:rsidRPr="00B144E1">
        <w:t>Cloonakilla</w:t>
      </w:r>
      <w:proofErr w:type="spellEnd"/>
      <w:r w:rsidRPr="00B144E1">
        <w:t xml:space="preserve"> NS respects the rights and welfare of the existing school community and the children already enrolled in the school. This will be a central consideration when assessing applications for admission to the ASD classes (The Meadow Rooms). </w:t>
      </w:r>
    </w:p>
    <w:p w:rsidR="00BE025D" w:rsidRPr="00B144E1" w:rsidRDefault="00BE025D" w:rsidP="00B144E1">
      <w:pPr>
        <w:pBdr>
          <w:top w:val="single" w:sz="4" w:space="0" w:color="000000"/>
          <w:left w:val="single" w:sz="4" w:space="0" w:color="000000"/>
          <w:bottom w:val="single" w:sz="4" w:space="0" w:color="000000"/>
          <w:right w:val="single" w:sz="4" w:space="0" w:color="000000"/>
        </w:pBdr>
        <w:shd w:val="clear" w:color="auto" w:fill="E7E6E6" w:themeFill="background2"/>
        <w:spacing w:after="0" w:line="234" w:lineRule="auto"/>
        <w:ind w:left="123" w:hanging="15"/>
        <w:jc w:val="both"/>
      </w:pPr>
    </w:p>
    <w:p w:rsidR="00BE025D" w:rsidRPr="00B144E1" w:rsidRDefault="00826F9A" w:rsidP="00B144E1">
      <w:pPr>
        <w:pBdr>
          <w:top w:val="single" w:sz="4" w:space="0" w:color="000000"/>
          <w:left w:val="single" w:sz="4" w:space="0" w:color="000000"/>
          <w:bottom w:val="single" w:sz="4" w:space="0" w:color="000000"/>
          <w:right w:val="single" w:sz="4" w:space="0" w:color="000000"/>
        </w:pBdr>
        <w:shd w:val="clear" w:color="auto" w:fill="E7E6E6" w:themeFill="background2"/>
        <w:spacing w:after="0" w:line="234" w:lineRule="auto"/>
        <w:ind w:left="123" w:hanging="15"/>
        <w:jc w:val="both"/>
      </w:pPr>
      <w:r w:rsidRPr="00B144E1">
        <w:t xml:space="preserve">During the establishment year of the ASD classes (2025), the Board of Management will prioritise applications from existing pupils of </w:t>
      </w:r>
      <w:proofErr w:type="spellStart"/>
      <w:r w:rsidRPr="00B144E1">
        <w:t>Cloonakilla</w:t>
      </w:r>
      <w:proofErr w:type="spellEnd"/>
      <w:r w:rsidRPr="00B144E1">
        <w:t xml:space="preserve"> NS, who fulfil the criteria for admission. (Please see below) </w:t>
      </w:r>
    </w:p>
    <w:p w:rsidR="00BE025D" w:rsidRPr="00B144E1" w:rsidRDefault="00BE025D" w:rsidP="00B144E1">
      <w:pPr>
        <w:pBdr>
          <w:top w:val="single" w:sz="4" w:space="0" w:color="000000"/>
          <w:left w:val="single" w:sz="4" w:space="0" w:color="000000"/>
          <w:bottom w:val="single" w:sz="4" w:space="0" w:color="000000"/>
          <w:right w:val="single" w:sz="4" w:space="0" w:color="000000"/>
        </w:pBdr>
        <w:shd w:val="clear" w:color="auto" w:fill="E7E6E6" w:themeFill="background2"/>
        <w:spacing w:after="0" w:line="234" w:lineRule="auto"/>
        <w:ind w:left="123" w:hanging="15"/>
        <w:jc w:val="both"/>
      </w:pPr>
    </w:p>
    <w:p w:rsidR="00BE025D" w:rsidRPr="00B144E1" w:rsidRDefault="00826F9A" w:rsidP="00B144E1">
      <w:pPr>
        <w:pBdr>
          <w:top w:val="single" w:sz="4" w:space="0" w:color="000000"/>
          <w:left w:val="single" w:sz="4" w:space="0" w:color="000000"/>
          <w:bottom w:val="single" w:sz="4" w:space="0" w:color="000000"/>
          <w:right w:val="single" w:sz="4" w:space="0" w:color="000000"/>
        </w:pBdr>
        <w:shd w:val="clear" w:color="auto" w:fill="E7E6E6" w:themeFill="background2"/>
        <w:spacing w:after="0" w:line="234" w:lineRule="auto"/>
        <w:ind w:left="123" w:hanging="15"/>
        <w:jc w:val="both"/>
      </w:pPr>
      <w:r w:rsidRPr="00B144E1">
        <w:t>The Board of Management will always prioritise the enrolment of pupils already attending the school when considering placement in the ASD classes.</w:t>
      </w:r>
    </w:p>
    <w:p w:rsidR="00BE025D" w:rsidRPr="00DD4424" w:rsidRDefault="00BE025D">
      <w:pPr>
        <w:spacing w:after="37" w:line="240" w:lineRule="auto"/>
        <w:ind w:left="720" w:firstLine="0"/>
        <w:rPr>
          <w:b/>
          <w:bCs/>
          <w:sz w:val="24"/>
          <w:szCs w:val="24"/>
          <w:highlight w:val="lightGray"/>
        </w:rPr>
      </w:pPr>
    </w:p>
    <w:p w:rsidR="00BE025D" w:rsidRPr="00DD4424" w:rsidRDefault="00826F9A">
      <w:pPr>
        <w:spacing w:after="0" w:line="240" w:lineRule="auto"/>
        <w:ind w:left="0" w:firstLine="0"/>
      </w:pPr>
      <w:r w:rsidRPr="00DD4424">
        <w:t xml:space="preserve">Children and young people are eligible for enrolment in a special class for autism when the following </w:t>
      </w:r>
      <w:proofErr w:type="gramStart"/>
      <w:r w:rsidRPr="00DD4424">
        <w:t>is provided</w:t>
      </w:r>
      <w:proofErr w:type="gramEnd"/>
      <w:r w:rsidRPr="00DD4424">
        <w:t xml:space="preserve"> in support of such an application:</w:t>
      </w:r>
    </w:p>
    <w:p w:rsidR="00BE025D" w:rsidRPr="00DD4424" w:rsidRDefault="00BE025D">
      <w:pPr>
        <w:ind w:firstLine="0"/>
      </w:pPr>
    </w:p>
    <w:p w:rsidR="00BE025D" w:rsidRPr="00DD4424" w:rsidRDefault="00826F9A">
      <w:pPr>
        <w:spacing w:after="0" w:line="240" w:lineRule="auto"/>
        <w:ind w:left="0" w:firstLine="0"/>
      </w:pPr>
      <w:r w:rsidRPr="00DD4424">
        <w:t>Professional report(s) outlining:</w:t>
      </w:r>
    </w:p>
    <w:p w:rsidR="00BE025D" w:rsidRPr="00DD4424" w:rsidRDefault="00BE025D">
      <w:pPr>
        <w:spacing w:after="0" w:line="240" w:lineRule="auto"/>
        <w:ind w:left="0" w:firstLine="0"/>
      </w:pPr>
    </w:p>
    <w:p w:rsidR="00BE025D" w:rsidRPr="00DD4424" w:rsidRDefault="00826F9A">
      <w:pPr>
        <w:spacing w:after="5" w:line="249" w:lineRule="auto"/>
        <w:ind w:left="0" w:firstLine="0"/>
      </w:pPr>
      <w:r w:rsidRPr="00DD4424">
        <w:t xml:space="preserve">• Diagnosis of Autism: DSM IV/V or ICD 10/11 (psychologist, psychiatrist, multidisciplinary report). Please note </w:t>
      </w:r>
      <w:proofErr w:type="gramStart"/>
      <w:r w:rsidRPr="00DD4424">
        <w:t>all reports in operation on a child should be provided to the school for assessment by the Admissions Team</w:t>
      </w:r>
      <w:proofErr w:type="gramEnd"/>
      <w:r w:rsidRPr="00DD4424">
        <w:t xml:space="preserve">.  </w:t>
      </w:r>
    </w:p>
    <w:p w:rsidR="00BE025D" w:rsidRPr="00DD4424" w:rsidRDefault="00BE025D">
      <w:pPr>
        <w:spacing w:after="0" w:line="240" w:lineRule="auto"/>
        <w:ind w:left="0" w:firstLine="0"/>
      </w:pPr>
    </w:p>
    <w:p w:rsidR="00BE025D" w:rsidRPr="00DD4424" w:rsidRDefault="00826F9A">
      <w:pPr>
        <w:spacing w:after="0" w:line="240" w:lineRule="auto"/>
        <w:ind w:left="0" w:firstLine="0"/>
      </w:pPr>
      <w:r w:rsidRPr="00DD4424">
        <w:t xml:space="preserve">AND </w:t>
      </w:r>
    </w:p>
    <w:p w:rsidR="00BE025D" w:rsidRPr="00DD4424" w:rsidRDefault="00826F9A">
      <w:pPr>
        <w:spacing w:after="0" w:line="240" w:lineRule="auto"/>
        <w:ind w:left="0" w:firstLine="0"/>
      </w:pPr>
      <w:r w:rsidRPr="00DD4424">
        <w:t xml:space="preserve">• A demonstration of the understanding of complexity of the child’s overall level of need/s evidenced in the professional reports </w:t>
      </w:r>
    </w:p>
    <w:p w:rsidR="00BE025D" w:rsidRPr="00DD4424" w:rsidRDefault="00BE025D">
      <w:pPr>
        <w:spacing w:after="0" w:line="240" w:lineRule="auto"/>
        <w:ind w:left="0" w:firstLine="0"/>
      </w:pPr>
    </w:p>
    <w:p w:rsidR="00BE025D" w:rsidRPr="00DD4424" w:rsidRDefault="00826F9A">
      <w:pPr>
        <w:spacing w:after="0" w:line="240" w:lineRule="auto"/>
        <w:ind w:left="0" w:firstLine="0"/>
      </w:pPr>
      <w:r w:rsidRPr="00DD4424">
        <w:t xml:space="preserve">AND </w:t>
      </w:r>
    </w:p>
    <w:p w:rsidR="00BE025D" w:rsidRPr="00DD4424" w:rsidRDefault="00826F9A">
      <w:pPr>
        <w:spacing w:after="0" w:line="240" w:lineRule="auto"/>
        <w:ind w:left="0" w:firstLine="0"/>
      </w:pPr>
      <w:r w:rsidRPr="00DD4424">
        <w:t xml:space="preserve">• Given the severity or complexity of the child’s support needs, a clear professional recommendation as to what educational placement type would be most appropriate to best meet the child’s needs, along with the rationale for same. </w:t>
      </w:r>
    </w:p>
    <w:p w:rsidR="00BE025D" w:rsidRPr="00DD4424" w:rsidRDefault="00BE025D">
      <w:pPr>
        <w:spacing w:after="0" w:line="240" w:lineRule="auto"/>
        <w:ind w:left="0" w:firstLine="0"/>
        <w:rPr>
          <w:rFonts w:ascii="Times New Roman" w:eastAsia="Times New Roman" w:hAnsi="Times New Roman" w:cs="Times New Roman"/>
          <w:sz w:val="24"/>
          <w:szCs w:val="24"/>
        </w:rPr>
      </w:pPr>
    </w:p>
    <w:p w:rsidR="00BE025D" w:rsidRPr="00DD4424" w:rsidRDefault="00826F9A">
      <w:pPr>
        <w:spacing w:after="0" w:line="240" w:lineRule="auto"/>
        <w:ind w:left="0" w:firstLine="0"/>
        <w:rPr>
          <w:rFonts w:ascii="Times New Roman" w:eastAsia="Times New Roman" w:hAnsi="Times New Roman" w:cs="Times New Roman"/>
          <w:sz w:val="24"/>
          <w:szCs w:val="24"/>
        </w:rPr>
      </w:pPr>
      <w:r w:rsidRPr="00DD4424">
        <w:rPr>
          <w:rFonts w:ascii="Times New Roman" w:eastAsia="Times New Roman" w:hAnsi="Times New Roman" w:cs="Times New Roman"/>
          <w:sz w:val="24"/>
          <w:szCs w:val="24"/>
        </w:rPr>
        <w:t xml:space="preserve">AND </w:t>
      </w:r>
    </w:p>
    <w:p w:rsidR="00BE025D" w:rsidRPr="00DD4424" w:rsidRDefault="00826F9A">
      <w:pPr>
        <w:spacing w:after="0" w:line="240" w:lineRule="auto"/>
        <w:ind w:left="0" w:firstLine="0"/>
        <w:rPr>
          <w:rFonts w:ascii="Times New Roman" w:eastAsia="Times New Roman" w:hAnsi="Times New Roman" w:cs="Times New Roman"/>
          <w:sz w:val="24"/>
          <w:szCs w:val="24"/>
        </w:rPr>
      </w:pPr>
      <w:r w:rsidRPr="00DD4424">
        <w:rPr>
          <w:rFonts w:ascii="Times New Roman" w:eastAsia="Times New Roman" w:hAnsi="Times New Roman" w:cs="Times New Roman"/>
          <w:sz w:val="24"/>
          <w:szCs w:val="24"/>
        </w:rPr>
        <w:t xml:space="preserve">• </w:t>
      </w:r>
      <w:r w:rsidRPr="00DD4424">
        <w:rPr>
          <w:rFonts w:ascii="Times New Roman" w:eastAsia="Times New Roman" w:hAnsi="Times New Roman" w:cs="Times New Roman"/>
          <w:b/>
          <w:bCs/>
          <w:sz w:val="24"/>
          <w:szCs w:val="24"/>
          <w:u w:val="single"/>
        </w:rPr>
        <w:t xml:space="preserve">A letter from the NCSE confirming that </w:t>
      </w:r>
      <w:proofErr w:type="gramStart"/>
      <w:r w:rsidRPr="00DD4424">
        <w:rPr>
          <w:rFonts w:ascii="Times New Roman" w:eastAsia="Times New Roman" w:hAnsi="Times New Roman" w:cs="Times New Roman"/>
          <w:b/>
          <w:bCs/>
          <w:sz w:val="24"/>
          <w:szCs w:val="24"/>
          <w:u w:val="single"/>
        </w:rPr>
        <w:t>the child is known to them</w:t>
      </w:r>
      <w:proofErr w:type="gramEnd"/>
      <w:r w:rsidRPr="00DD4424">
        <w:rPr>
          <w:rFonts w:ascii="Times New Roman" w:eastAsia="Times New Roman" w:hAnsi="Times New Roman" w:cs="Times New Roman"/>
          <w:b/>
          <w:bCs/>
          <w:sz w:val="24"/>
          <w:szCs w:val="24"/>
          <w:u w:val="single"/>
        </w:rPr>
        <w:t xml:space="preserve"> and that the child has the required diagnosis and recommendation for a special class for autism.</w:t>
      </w:r>
      <w:r w:rsidRPr="00DD4424">
        <w:rPr>
          <w:rFonts w:ascii="Times New Roman" w:eastAsia="Times New Roman" w:hAnsi="Times New Roman" w:cs="Times New Roman"/>
          <w:sz w:val="24"/>
          <w:szCs w:val="24"/>
        </w:rPr>
        <w:t xml:space="preserve"> </w:t>
      </w:r>
    </w:p>
    <w:p w:rsidR="00BE025D" w:rsidRPr="00DD4424" w:rsidRDefault="00BE025D">
      <w:pPr>
        <w:ind w:firstLine="0"/>
      </w:pPr>
    </w:p>
    <w:p w:rsidR="00BE025D" w:rsidRPr="00DD4424" w:rsidRDefault="00BE025D">
      <w:pPr>
        <w:ind w:firstLine="0"/>
      </w:pPr>
    </w:p>
    <w:p w:rsidR="00BE025D" w:rsidRPr="00DD4424" w:rsidRDefault="00826F9A">
      <w:pPr>
        <w:spacing w:after="37" w:line="240" w:lineRule="auto"/>
      </w:pPr>
      <w:r w:rsidRPr="00DD4424">
        <w:t xml:space="preserve">The parents/guardians of any child who </w:t>
      </w:r>
      <w:proofErr w:type="gramStart"/>
      <w:r w:rsidRPr="00DD4424">
        <w:t>is currently enrolled</w:t>
      </w:r>
      <w:proofErr w:type="gramEnd"/>
      <w:r w:rsidRPr="00DD4424">
        <w:t xml:space="preserve"> in a mainstream class in </w:t>
      </w:r>
      <w:proofErr w:type="spellStart"/>
      <w:r w:rsidRPr="00DD4424">
        <w:t>Cloonakilla</w:t>
      </w:r>
      <w:proofErr w:type="spellEnd"/>
      <w:r w:rsidRPr="00DD4424">
        <w:t xml:space="preserve"> NS who either has a diagnosis or subsequently attains a diagnosis of Autism, following their admission to mainstream, may make an application to school authorities, for their child to be given a place in the ASD unit. All supporting documentation as outlined in the previous clauses of this section </w:t>
      </w:r>
      <w:proofErr w:type="gramStart"/>
      <w:r w:rsidRPr="00DD4424">
        <w:t>must be submitted</w:t>
      </w:r>
      <w:proofErr w:type="gramEnd"/>
      <w:r w:rsidRPr="00DD4424">
        <w:t xml:space="preserve"> with any application. The awarding of a place in the ASD unit will be dependent on the documentation meeting the criteria as outlined above, and the availability of a place in the unit at the time of the application.</w:t>
      </w:r>
    </w:p>
    <w:p w:rsidR="00BE025D" w:rsidRPr="00DD4424" w:rsidRDefault="00BE025D">
      <w:pPr>
        <w:spacing w:after="37" w:line="240" w:lineRule="auto"/>
      </w:pPr>
    </w:p>
    <w:p w:rsidR="00BE025D" w:rsidRPr="00DD4424" w:rsidRDefault="00826F9A">
      <w:pPr>
        <w:spacing w:after="37" w:line="240" w:lineRule="auto"/>
        <w:rPr>
          <w:b/>
          <w:bCs/>
          <w:highlight w:val="lightGray"/>
        </w:rPr>
      </w:pPr>
      <w:r w:rsidRPr="00DD4424">
        <w:rPr>
          <w:b/>
          <w:bCs/>
          <w:i/>
          <w:iCs/>
        </w:rPr>
        <w:lastRenderedPageBreak/>
        <w:t xml:space="preserve">Applications from children currently enrolled in the school will have precedence over external applications. In the event of a place not being </w:t>
      </w:r>
      <w:proofErr w:type="gramStart"/>
      <w:r w:rsidRPr="00DD4424">
        <w:rPr>
          <w:b/>
          <w:bCs/>
          <w:i/>
          <w:iCs/>
        </w:rPr>
        <w:t>available</w:t>
      </w:r>
      <w:proofErr w:type="gramEnd"/>
      <w:r w:rsidRPr="00DD4424">
        <w:rPr>
          <w:b/>
          <w:bCs/>
          <w:i/>
          <w:iCs/>
        </w:rPr>
        <w:t xml:space="preserve"> a waiting list will be compiled</w:t>
      </w:r>
      <w:r w:rsidRPr="00DD4424">
        <w:rPr>
          <w:b/>
          <w:bCs/>
          <w:i/>
          <w:iCs/>
          <w:highlight w:val="lightGray"/>
        </w:rPr>
        <w:t xml:space="preserve">.  </w:t>
      </w:r>
    </w:p>
    <w:p w:rsidR="00BE025D" w:rsidRDefault="00BE025D">
      <w:pPr>
        <w:spacing w:after="37" w:line="240" w:lineRule="auto"/>
        <w:rPr>
          <w:color w:val="000000"/>
        </w:rPr>
      </w:pPr>
    </w:p>
    <w:p w:rsidR="00BE025D" w:rsidRDefault="00826F9A">
      <w:pPr>
        <w:spacing w:after="37" w:line="240" w:lineRule="auto"/>
        <w:rPr>
          <w:color w:val="000000"/>
        </w:rPr>
      </w:pPr>
      <w:r>
        <w:rPr>
          <w:color w:val="000000"/>
        </w:rPr>
        <w:t xml:space="preserve">In the event that there are more than one such admission applications, the schools decision on the applications will be guided by and comply with section 6 of the schools Admission Policy. </w:t>
      </w:r>
    </w:p>
    <w:p w:rsidR="00BE025D" w:rsidRDefault="00BE025D">
      <w:pPr>
        <w:spacing w:after="37" w:line="240" w:lineRule="auto"/>
        <w:ind w:left="0" w:firstLine="0"/>
        <w:rPr>
          <w:color w:val="000000"/>
          <w:sz w:val="20"/>
          <w:szCs w:val="20"/>
        </w:rPr>
      </w:pPr>
    </w:p>
    <w:p w:rsidR="00BE025D" w:rsidRDefault="00826F9A">
      <w:pPr>
        <w:spacing w:after="37" w:line="240" w:lineRule="auto"/>
        <w:ind w:left="0" w:firstLine="0"/>
        <w:rPr>
          <w:color w:val="000000"/>
        </w:rPr>
      </w:pPr>
      <w:r>
        <w:rPr>
          <w:b/>
          <w:bCs/>
          <w:color w:val="000000"/>
        </w:rPr>
        <w:t>If our ASD classes are oversubscribed, please see Section 6 below for further details</w:t>
      </w:r>
      <w:r>
        <w:rPr>
          <w:color w:val="000000"/>
        </w:rPr>
        <w:t xml:space="preserve">. </w:t>
      </w:r>
    </w:p>
    <w:p w:rsidR="00BE025D" w:rsidRDefault="00826F9A">
      <w:pPr>
        <w:spacing w:after="37" w:line="240" w:lineRule="auto"/>
        <w:ind w:left="0" w:firstLine="0"/>
      </w:pPr>
      <w:r>
        <w:rPr>
          <w:b/>
          <w:bCs/>
          <w:color w:val="385623"/>
          <w:sz w:val="24"/>
          <w:szCs w:val="24"/>
        </w:rPr>
        <w:t xml:space="preserve"> </w:t>
      </w:r>
    </w:p>
    <w:p w:rsidR="00BE025D" w:rsidRDefault="00826F9A">
      <w:pPr>
        <w:pStyle w:val="Heading1"/>
        <w:numPr>
          <w:ilvl w:val="0"/>
          <w:numId w:val="12"/>
        </w:numPr>
        <w:ind w:left="345" w:hanging="360"/>
      </w:pPr>
      <w:r>
        <w:t xml:space="preserve">Oversubscription  </w:t>
      </w:r>
    </w:p>
    <w:p w:rsidR="00BE025D" w:rsidRDefault="00826F9A">
      <w:pPr>
        <w:spacing w:after="0" w:line="240" w:lineRule="auto"/>
        <w:ind w:left="0" w:firstLine="0"/>
      </w:pPr>
      <w:r>
        <w:t xml:space="preserve"> </w:t>
      </w:r>
    </w:p>
    <w:p w:rsidR="00BE025D" w:rsidRDefault="00826F9A">
      <w:r>
        <w:t xml:space="preserve">In the event that the school is oversubscribed, the school will, when deciding on applications for admission, apply the following selection criteria in the order listed below to those applications that </w:t>
      </w:r>
      <w:proofErr w:type="gramStart"/>
      <w:r>
        <w:t>are received</w:t>
      </w:r>
      <w:proofErr w:type="gramEnd"/>
      <w:r>
        <w:t xml:space="preserve"> within the timeline for receipt of applications as set out in the school’s annual admission notice:  </w:t>
      </w:r>
    </w:p>
    <w:p w:rsidR="00BE025D" w:rsidRDefault="00826F9A">
      <w:pPr>
        <w:spacing w:after="185" w:line="240" w:lineRule="auto"/>
        <w:ind w:left="0" w:firstLine="0"/>
      </w:pPr>
      <w:r>
        <w:t xml:space="preserve">  </w:t>
      </w:r>
    </w:p>
    <w:p w:rsidR="00BE025D" w:rsidRDefault="00826F9A">
      <w:pPr>
        <w:pBdr>
          <w:top w:val="single" w:sz="4" w:space="0" w:color="000000"/>
          <w:left w:val="single" w:sz="4" w:space="0" w:color="000000"/>
          <w:bottom w:val="single" w:sz="4" w:space="0" w:color="000000"/>
          <w:right w:val="single" w:sz="4" w:space="0" w:color="000000"/>
        </w:pBdr>
        <w:shd w:val="clear" w:color="auto" w:fill="E7E6E6"/>
        <w:spacing w:after="0" w:line="240" w:lineRule="auto"/>
        <w:ind w:left="113" w:firstLine="0"/>
        <w:rPr>
          <w:sz w:val="21"/>
          <w:szCs w:val="21"/>
        </w:rPr>
      </w:pPr>
      <w:r>
        <w:rPr>
          <w:b/>
          <w:bCs/>
        </w:rPr>
        <w:t xml:space="preserve">Enrolment Criteria </w:t>
      </w:r>
    </w:p>
    <w:p w:rsidR="00BE025D" w:rsidRDefault="00826F9A">
      <w:pPr>
        <w:pBdr>
          <w:top w:val="single" w:sz="4" w:space="0" w:color="000000"/>
          <w:left w:val="single" w:sz="4" w:space="0" w:color="000000"/>
          <w:bottom w:val="single" w:sz="4" w:space="0" w:color="000000"/>
          <w:right w:val="single" w:sz="4" w:space="0" w:color="000000"/>
        </w:pBdr>
        <w:shd w:val="clear" w:color="auto" w:fill="E7E6E6"/>
        <w:spacing w:after="0" w:line="234" w:lineRule="auto"/>
        <w:ind w:left="113" w:firstLine="0"/>
        <w:jc w:val="both"/>
      </w:pPr>
      <w:r>
        <w:t xml:space="preserve">In the event of the number of children seeking enrolment in any given class exceeding the number of places available preceding or during the school year (due to the B.O.M. being unable to provide suitable accommodation, or recruit the required teaching staff), the following criteria </w:t>
      </w:r>
      <w:proofErr w:type="gramStart"/>
      <w:r>
        <w:t>will be used</w:t>
      </w:r>
      <w:proofErr w:type="gramEnd"/>
      <w:r>
        <w:t xml:space="preserve"> to prioritise children for enrolment: </w:t>
      </w:r>
    </w:p>
    <w:p w:rsidR="00BE025D" w:rsidRDefault="00BE025D">
      <w:pPr>
        <w:pBdr>
          <w:top w:val="single" w:sz="4" w:space="0" w:color="000000"/>
          <w:left w:val="single" w:sz="4" w:space="0" w:color="000000"/>
          <w:bottom w:val="single" w:sz="4" w:space="0" w:color="000000"/>
          <w:right w:val="single" w:sz="4" w:space="0" w:color="000000"/>
        </w:pBdr>
        <w:shd w:val="clear" w:color="auto" w:fill="E7E6E6"/>
        <w:spacing w:after="0" w:line="234" w:lineRule="auto"/>
        <w:ind w:left="113" w:firstLine="0"/>
        <w:jc w:val="both"/>
        <w:rPr>
          <w:sz w:val="21"/>
          <w:szCs w:val="21"/>
        </w:rPr>
      </w:pPr>
    </w:p>
    <w:p w:rsidR="00BE025D" w:rsidRDefault="00BE025D">
      <w:pPr>
        <w:spacing w:after="185" w:line="240" w:lineRule="auto"/>
        <w:ind w:left="0" w:firstLine="0"/>
      </w:pPr>
    </w:p>
    <w:tbl>
      <w:tblPr>
        <w:tblStyle w:val="a2"/>
        <w:tblW w:w="888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4"/>
      </w:tblGrid>
      <w:tr w:rsidR="00BE025D">
        <w:tc>
          <w:tcPr>
            <w:tcW w:w="8884" w:type="dxa"/>
            <w:shd w:val="clear" w:color="auto" w:fill="E7E6E6"/>
          </w:tcPr>
          <w:p w:rsidR="00BE025D" w:rsidRDefault="00826F9A">
            <w:pPr>
              <w:spacing w:after="185"/>
              <w:ind w:left="0" w:firstLine="0"/>
              <w:rPr>
                <w:b/>
                <w:bCs/>
              </w:rPr>
            </w:pPr>
            <w:r>
              <w:rPr>
                <w:b/>
                <w:bCs/>
              </w:rPr>
              <w:t>Places in mainstream classes will be decided based on the following criteria:</w:t>
            </w:r>
          </w:p>
          <w:p w:rsidR="00BE025D" w:rsidRDefault="00826F9A">
            <w:pPr>
              <w:numPr>
                <w:ilvl w:val="0"/>
                <w:numId w:val="13"/>
              </w:numPr>
              <w:pBdr>
                <w:top w:val="nil"/>
                <w:left w:val="nil"/>
                <w:bottom w:val="nil"/>
                <w:right w:val="nil"/>
                <w:between w:val="nil"/>
              </w:pBdr>
            </w:pPr>
            <w:r>
              <w:rPr>
                <w:color w:val="000000"/>
              </w:rPr>
              <w:t xml:space="preserve">Brothers and sisters (including step-siblings resident at the same address) of children currently enrolled  </w:t>
            </w:r>
          </w:p>
          <w:p w:rsidR="00BE025D" w:rsidRDefault="00826F9A">
            <w:pPr>
              <w:numPr>
                <w:ilvl w:val="0"/>
                <w:numId w:val="13"/>
              </w:numPr>
              <w:pBdr>
                <w:top w:val="nil"/>
                <w:left w:val="nil"/>
                <w:bottom w:val="nil"/>
                <w:right w:val="nil"/>
                <w:between w:val="nil"/>
              </w:pBdr>
            </w:pPr>
            <w:r>
              <w:rPr>
                <w:color w:val="000000"/>
              </w:rPr>
              <w:t xml:space="preserve">Children living within the Parish whose primary residence is within a 4km distance by road from the school. – </w:t>
            </w:r>
            <w:r>
              <w:rPr>
                <w:b/>
                <w:bCs/>
                <w:color w:val="000000"/>
              </w:rPr>
              <w:t>priority to oldest</w:t>
            </w:r>
            <w:r>
              <w:rPr>
                <w:color w:val="000000"/>
              </w:rPr>
              <w:t xml:space="preserve"> </w:t>
            </w:r>
          </w:p>
          <w:p w:rsidR="00BE025D" w:rsidRDefault="00826F9A">
            <w:pPr>
              <w:numPr>
                <w:ilvl w:val="0"/>
                <w:numId w:val="13"/>
              </w:numPr>
              <w:pBdr>
                <w:top w:val="nil"/>
                <w:left w:val="nil"/>
                <w:bottom w:val="nil"/>
                <w:right w:val="nil"/>
                <w:between w:val="nil"/>
              </w:pBdr>
              <w:spacing w:after="185"/>
            </w:pPr>
            <w:r>
              <w:rPr>
                <w:color w:val="000000"/>
              </w:rPr>
              <w:t xml:space="preserve">Children whose home address is closest to the school, outside the 4km radius (as measured by road).- </w:t>
            </w:r>
            <w:r>
              <w:rPr>
                <w:b/>
                <w:bCs/>
                <w:color w:val="000000"/>
              </w:rPr>
              <w:t>priority to oldest</w:t>
            </w:r>
            <w:r>
              <w:rPr>
                <w:color w:val="000000"/>
              </w:rPr>
              <w:t xml:space="preserve"> </w:t>
            </w:r>
          </w:p>
        </w:tc>
      </w:tr>
      <w:tr w:rsidR="00BE025D">
        <w:tc>
          <w:tcPr>
            <w:tcW w:w="8884" w:type="dxa"/>
            <w:shd w:val="clear" w:color="auto" w:fill="E7E6E6"/>
          </w:tcPr>
          <w:p w:rsidR="00BE025D" w:rsidRPr="00B144E1" w:rsidRDefault="00826F9A">
            <w:pPr>
              <w:spacing w:after="185"/>
              <w:ind w:left="0" w:firstLine="0"/>
              <w:rPr>
                <w:b/>
                <w:bCs/>
              </w:rPr>
            </w:pPr>
            <w:r w:rsidRPr="00B144E1">
              <w:rPr>
                <w:b/>
                <w:bCs/>
              </w:rPr>
              <w:t>Places in the ASD classes will be decided based on the following criteria:</w:t>
            </w:r>
          </w:p>
          <w:p w:rsidR="00BE025D" w:rsidRPr="00B144E1" w:rsidRDefault="00826F9A">
            <w:pPr>
              <w:numPr>
                <w:ilvl w:val="0"/>
                <w:numId w:val="14"/>
              </w:numPr>
              <w:pBdr>
                <w:top w:val="nil"/>
                <w:left w:val="nil"/>
                <w:bottom w:val="nil"/>
                <w:right w:val="nil"/>
                <w:between w:val="nil"/>
              </w:pBdr>
            </w:pPr>
            <w:r w:rsidRPr="00B144E1">
              <w:rPr>
                <w:color w:val="000000"/>
              </w:rPr>
              <w:t xml:space="preserve">Children already enrolled in mainstream in </w:t>
            </w:r>
            <w:proofErr w:type="spellStart"/>
            <w:r w:rsidRPr="00B144E1">
              <w:rPr>
                <w:color w:val="000000"/>
              </w:rPr>
              <w:t>Cloonakilla</w:t>
            </w:r>
            <w:proofErr w:type="spellEnd"/>
            <w:r w:rsidRPr="00B144E1">
              <w:rPr>
                <w:color w:val="000000"/>
              </w:rPr>
              <w:t xml:space="preserve"> NS, who meet the ASD class eligibility requirements listed in Section 5, and make an application for admission to the school’s ASD classes. </w:t>
            </w:r>
          </w:p>
          <w:p w:rsidR="00BE025D" w:rsidRPr="00B144E1" w:rsidRDefault="00826F9A">
            <w:pPr>
              <w:numPr>
                <w:ilvl w:val="0"/>
                <w:numId w:val="14"/>
              </w:numPr>
              <w:pBdr>
                <w:top w:val="nil"/>
                <w:left w:val="nil"/>
                <w:bottom w:val="nil"/>
                <w:right w:val="nil"/>
                <w:between w:val="nil"/>
              </w:pBdr>
            </w:pPr>
            <w:r w:rsidRPr="00B144E1">
              <w:rPr>
                <w:color w:val="000000"/>
              </w:rPr>
              <w:t xml:space="preserve">Brothers and sisters (including </w:t>
            </w:r>
            <w:proofErr w:type="gramStart"/>
            <w:r w:rsidRPr="00B144E1">
              <w:rPr>
                <w:color w:val="000000"/>
              </w:rPr>
              <w:t>step-siblings</w:t>
            </w:r>
            <w:proofErr w:type="gramEnd"/>
            <w:r w:rsidRPr="00B144E1">
              <w:rPr>
                <w:color w:val="000000"/>
              </w:rPr>
              <w:t xml:space="preserve"> resident at the same address) of children currently enrolled, and who also meet the ASD class eligibility requirements listed in Section 5.</w:t>
            </w:r>
          </w:p>
          <w:p w:rsidR="00BE025D" w:rsidRPr="00B144E1" w:rsidRDefault="00826F9A">
            <w:pPr>
              <w:numPr>
                <w:ilvl w:val="0"/>
                <w:numId w:val="14"/>
              </w:numPr>
              <w:pBdr>
                <w:top w:val="nil"/>
                <w:left w:val="nil"/>
                <w:bottom w:val="nil"/>
                <w:right w:val="nil"/>
                <w:between w:val="nil"/>
              </w:pBdr>
            </w:pPr>
            <w:r w:rsidRPr="00B144E1">
              <w:rPr>
                <w:color w:val="000000"/>
              </w:rPr>
              <w:t xml:space="preserve">Children living within the Parish whose primary residence is within a 4km distance by road from the school. – who meet the ASD class eligibility requirements listed in Section 5 - </w:t>
            </w:r>
            <w:r w:rsidRPr="00B144E1">
              <w:rPr>
                <w:b/>
                <w:bCs/>
                <w:color w:val="000000"/>
              </w:rPr>
              <w:t>priority to oldest</w:t>
            </w:r>
            <w:r w:rsidRPr="00B144E1">
              <w:rPr>
                <w:color w:val="000000"/>
              </w:rPr>
              <w:t xml:space="preserve"> </w:t>
            </w:r>
          </w:p>
          <w:p w:rsidR="00BE025D" w:rsidRPr="00DD4424" w:rsidRDefault="00826F9A">
            <w:pPr>
              <w:numPr>
                <w:ilvl w:val="0"/>
                <w:numId w:val="14"/>
              </w:numPr>
              <w:pBdr>
                <w:top w:val="nil"/>
                <w:left w:val="nil"/>
                <w:bottom w:val="nil"/>
                <w:right w:val="nil"/>
                <w:between w:val="nil"/>
              </w:pBdr>
              <w:spacing w:after="185"/>
              <w:rPr>
                <w:highlight w:val="lightGray"/>
              </w:rPr>
            </w:pPr>
            <w:r w:rsidRPr="00B144E1">
              <w:rPr>
                <w:color w:val="000000"/>
              </w:rPr>
              <w:t xml:space="preserve">Children whose home address is closest to the school, outside the 4km radius (as measured by road).- who meet the ASD class eligibility requirements listed in Section 5 - </w:t>
            </w:r>
            <w:r w:rsidRPr="00B144E1">
              <w:rPr>
                <w:b/>
                <w:bCs/>
                <w:color w:val="000000"/>
              </w:rPr>
              <w:t>priority to oldest</w:t>
            </w:r>
          </w:p>
        </w:tc>
      </w:tr>
    </w:tbl>
    <w:p w:rsidR="00BE025D" w:rsidRDefault="00BE025D">
      <w:pPr>
        <w:spacing w:after="185" w:line="240" w:lineRule="auto"/>
        <w:ind w:left="0" w:firstLine="0"/>
      </w:pPr>
    </w:p>
    <w:p w:rsidR="00BE025D" w:rsidRDefault="00826F9A">
      <w:pPr>
        <w:spacing w:after="0" w:line="240" w:lineRule="auto"/>
        <w:ind w:left="0" w:firstLine="0"/>
      </w:pPr>
      <w:r>
        <w:t xml:space="preserve"> </w:t>
      </w:r>
    </w:p>
    <w:p w:rsidR="00BE025D" w:rsidRDefault="00826F9A">
      <w:pPr>
        <w:spacing w:after="0" w:line="240" w:lineRule="auto"/>
        <w:ind w:left="0" w:firstLine="0"/>
      </w:pPr>
      <w:r>
        <w:t xml:space="preserve"> </w:t>
      </w:r>
    </w:p>
    <w:p w:rsidR="00BE025D" w:rsidRDefault="00826F9A">
      <w:r>
        <w:lastRenderedPageBreak/>
        <w:t xml:space="preserve">In the event that there are two or more students tied for a place or places in any of the selection criteria categories above (the number of applicants exceeds the number of remaining places), the following arrangements will apply: </w:t>
      </w:r>
    </w:p>
    <w:p w:rsidR="00BE025D" w:rsidRDefault="00826F9A">
      <w:pPr>
        <w:spacing w:after="20" w:line="240" w:lineRule="auto"/>
        <w:ind w:left="0" w:firstLine="0"/>
      </w:pPr>
      <w:r>
        <w:t xml:space="preserve"> </w:t>
      </w:r>
    </w:p>
    <w:p w:rsidR="00BE025D" w:rsidRDefault="00826F9A">
      <w:pPr>
        <w:pBdr>
          <w:top w:val="single" w:sz="4" w:space="0" w:color="000000"/>
          <w:left w:val="single" w:sz="4" w:space="0" w:color="000000"/>
          <w:bottom w:val="single" w:sz="4" w:space="0" w:color="000000"/>
          <w:right w:val="single" w:sz="4" w:space="0" w:color="000000"/>
        </w:pBdr>
        <w:shd w:val="clear" w:color="auto" w:fill="E7E6E6"/>
        <w:spacing w:after="0" w:line="234" w:lineRule="auto"/>
        <w:ind w:left="123" w:right="42" w:hanging="15"/>
        <w:jc w:val="both"/>
      </w:pPr>
      <w:r>
        <w:t xml:space="preserve">In the event that priority is required to be given to children within any one of the above mainstream categories, older children will be given priority except in the case of (a) above where priority will be given, in the first instance, to applicant children who have a sibling currently enrolled in </w:t>
      </w:r>
      <w:proofErr w:type="spellStart"/>
      <w:r>
        <w:t>Cloonakilla</w:t>
      </w:r>
      <w:proofErr w:type="spellEnd"/>
      <w:r>
        <w:t xml:space="preserve"> NS. </w:t>
      </w:r>
    </w:p>
    <w:p w:rsidR="00BE025D" w:rsidRDefault="00BE025D">
      <w:pPr>
        <w:pBdr>
          <w:top w:val="single" w:sz="4" w:space="0" w:color="000000"/>
          <w:left w:val="single" w:sz="4" w:space="0" w:color="000000"/>
          <w:bottom w:val="single" w:sz="4" w:space="0" w:color="000000"/>
          <w:right w:val="single" w:sz="4" w:space="0" w:color="000000"/>
        </w:pBdr>
        <w:shd w:val="clear" w:color="auto" w:fill="E7E6E6"/>
        <w:spacing w:after="0" w:line="234" w:lineRule="auto"/>
        <w:ind w:left="123" w:right="42" w:hanging="15"/>
        <w:jc w:val="both"/>
      </w:pPr>
    </w:p>
    <w:p w:rsidR="00BE025D" w:rsidRPr="00B144E1" w:rsidRDefault="00826F9A">
      <w:pPr>
        <w:pBdr>
          <w:top w:val="single" w:sz="4" w:space="0" w:color="000000"/>
          <w:left w:val="single" w:sz="4" w:space="0" w:color="000000"/>
          <w:bottom w:val="single" w:sz="4" w:space="0" w:color="000000"/>
          <w:right w:val="single" w:sz="4" w:space="0" w:color="000000"/>
        </w:pBdr>
        <w:shd w:val="clear" w:color="auto" w:fill="E7E6E6"/>
        <w:spacing w:after="0" w:line="234" w:lineRule="auto"/>
        <w:ind w:left="123" w:right="42" w:hanging="15"/>
        <w:jc w:val="both"/>
      </w:pPr>
      <w:proofErr w:type="gramStart"/>
      <w:r w:rsidRPr="00B144E1">
        <w:t xml:space="preserve">In the event that priority is required to be given to children within any one of the above ASD class categories, older children will be given priority except in the case of (a) above where priority will be given in the first instance to children who are already enrolled in </w:t>
      </w:r>
      <w:proofErr w:type="spellStart"/>
      <w:r w:rsidRPr="00B144E1">
        <w:t>Cloonakilla</w:t>
      </w:r>
      <w:proofErr w:type="spellEnd"/>
      <w:r w:rsidRPr="00B144E1">
        <w:t xml:space="preserve"> NS, and in (b) where priority will be given in the second instance, to applicant children who have a sibling currently enrolled in </w:t>
      </w:r>
      <w:proofErr w:type="spellStart"/>
      <w:r w:rsidRPr="00B144E1">
        <w:t>Cloonakilla</w:t>
      </w:r>
      <w:proofErr w:type="spellEnd"/>
      <w:r w:rsidRPr="00B144E1">
        <w:t xml:space="preserve"> NS.</w:t>
      </w:r>
      <w:proofErr w:type="gramEnd"/>
      <w:r w:rsidRPr="00B144E1">
        <w:t xml:space="preserve"> </w:t>
      </w:r>
    </w:p>
    <w:p w:rsidR="00BE025D" w:rsidRDefault="00BE025D">
      <w:pPr>
        <w:pBdr>
          <w:top w:val="single" w:sz="4" w:space="0" w:color="000000"/>
          <w:left w:val="single" w:sz="4" w:space="0" w:color="000000"/>
          <w:bottom w:val="single" w:sz="4" w:space="0" w:color="000000"/>
          <w:right w:val="single" w:sz="4" w:space="0" w:color="000000"/>
        </w:pBdr>
        <w:shd w:val="clear" w:color="auto" w:fill="E7E6E6"/>
        <w:spacing w:line="240" w:lineRule="auto"/>
        <w:ind w:left="113" w:right="42" w:firstLine="0"/>
      </w:pPr>
    </w:p>
    <w:p w:rsidR="00BE025D" w:rsidRDefault="00826F9A">
      <w:pPr>
        <w:spacing w:after="37" w:line="240" w:lineRule="auto"/>
        <w:ind w:left="852" w:firstLine="0"/>
        <w:rPr>
          <w:b/>
          <w:bCs/>
          <w:color w:val="385623"/>
          <w:sz w:val="24"/>
          <w:szCs w:val="24"/>
        </w:rPr>
      </w:pPr>
      <w:r>
        <w:rPr>
          <w:b/>
          <w:bCs/>
          <w:color w:val="385623"/>
          <w:sz w:val="24"/>
          <w:szCs w:val="24"/>
        </w:rPr>
        <w:t xml:space="preserve"> </w:t>
      </w:r>
    </w:p>
    <w:p w:rsidR="00BE025D" w:rsidRDefault="00BE025D">
      <w:pPr>
        <w:spacing w:after="37" w:line="240" w:lineRule="auto"/>
        <w:ind w:left="852" w:firstLine="0"/>
      </w:pPr>
    </w:p>
    <w:p w:rsidR="00BE025D" w:rsidRDefault="00826F9A">
      <w:pPr>
        <w:pStyle w:val="Heading1"/>
        <w:numPr>
          <w:ilvl w:val="0"/>
          <w:numId w:val="12"/>
        </w:numPr>
        <w:ind w:left="345" w:hanging="360"/>
      </w:pPr>
      <w:r>
        <w:t xml:space="preserve">What will not be considered or taken into account </w:t>
      </w:r>
    </w:p>
    <w:p w:rsidR="00BE025D" w:rsidRDefault="00826F9A">
      <w:pPr>
        <w:spacing w:after="0" w:line="240" w:lineRule="auto"/>
        <w:ind w:left="720" w:firstLine="0"/>
      </w:pPr>
      <w:r>
        <w:t xml:space="preserve"> </w:t>
      </w:r>
    </w:p>
    <w:p w:rsidR="00BE025D" w:rsidRDefault="00826F9A">
      <w:r>
        <w:t>In accordance with section 62(7</w:t>
      </w:r>
      <w:proofErr w:type="gramStart"/>
      <w:r>
        <w:t>)(</w:t>
      </w:r>
      <w:proofErr w:type="gramEnd"/>
      <w:r>
        <w:t xml:space="preserve">e) of the Education Act, the school will not consider or take into account any of the following in deciding on applications for admission or when placing a student on a waiting list for admission to the school: </w:t>
      </w:r>
    </w:p>
    <w:p w:rsidR="00BE025D" w:rsidRDefault="00826F9A">
      <w:pPr>
        <w:spacing w:after="6" w:line="276" w:lineRule="auto"/>
        <w:ind w:left="0" w:firstLine="0"/>
      </w:pPr>
      <w:r>
        <w:t xml:space="preserve"> </w:t>
      </w:r>
    </w:p>
    <w:tbl>
      <w:tblPr>
        <w:tblStyle w:val="a3"/>
        <w:tblW w:w="9016" w:type="dxa"/>
        <w:tblInd w:w="6" w:type="dxa"/>
        <w:tblLayout w:type="fixed"/>
        <w:tblLook w:val="0400" w:firstRow="0" w:lastRow="0" w:firstColumn="0" w:lastColumn="0" w:noHBand="0" w:noVBand="1"/>
      </w:tblPr>
      <w:tblGrid>
        <w:gridCol w:w="9016"/>
      </w:tblGrid>
      <w:tr w:rsidR="00BE025D">
        <w:tc>
          <w:tcPr>
            <w:tcW w:w="9016" w:type="dxa"/>
            <w:tcBorders>
              <w:top w:val="single" w:sz="4" w:space="0" w:color="000000"/>
              <w:left w:val="single" w:sz="4" w:space="0" w:color="000000"/>
              <w:bottom w:val="single" w:sz="4" w:space="0" w:color="000000"/>
              <w:right w:val="single" w:sz="4" w:space="0" w:color="000000"/>
            </w:tcBorders>
            <w:shd w:val="clear" w:color="auto" w:fill="E7E6E6"/>
          </w:tcPr>
          <w:p w:rsidR="00BE025D" w:rsidRDefault="00826F9A">
            <w:pPr>
              <w:numPr>
                <w:ilvl w:val="0"/>
                <w:numId w:val="10"/>
              </w:numPr>
              <w:ind w:hanging="360"/>
            </w:pPr>
            <w:r>
              <w:t xml:space="preserve">a student’s prior attendance at a pre-school or pre-school service, including </w:t>
            </w:r>
            <w:proofErr w:type="spellStart"/>
            <w:r>
              <w:t>naíonraí</w:t>
            </w:r>
            <w:proofErr w:type="spellEnd"/>
            <w:r>
              <w:t xml:space="preserve">, </w:t>
            </w:r>
            <w:r>
              <w:rPr>
                <w:color w:val="C00000"/>
              </w:rPr>
              <w:t xml:space="preserve"> </w:t>
            </w:r>
          </w:p>
          <w:p w:rsidR="00BE025D" w:rsidRDefault="00826F9A">
            <w:pPr>
              <w:ind w:left="720" w:firstLine="0"/>
            </w:pPr>
            <w:r>
              <w:t xml:space="preserve"> </w:t>
            </w:r>
          </w:p>
          <w:p w:rsidR="00BE025D" w:rsidRDefault="00826F9A">
            <w:pPr>
              <w:numPr>
                <w:ilvl w:val="0"/>
                <w:numId w:val="10"/>
              </w:numPr>
              <w:ind w:hanging="360"/>
            </w:pPr>
            <w:r>
              <w:t xml:space="preserve">the payment of fees or contributions (howsoever described) to the school; </w:t>
            </w:r>
            <w:r>
              <w:rPr>
                <w:color w:val="FF0000"/>
              </w:rPr>
              <w:t xml:space="preserve"> </w:t>
            </w:r>
          </w:p>
          <w:p w:rsidR="00BE025D" w:rsidRDefault="00826F9A">
            <w:pPr>
              <w:spacing w:after="34"/>
              <w:ind w:left="720" w:firstLine="0"/>
            </w:pPr>
            <w:r>
              <w:rPr>
                <w:color w:val="C00000"/>
              </w:rPr>
              <w:t xml:space="preserve"> </w:t>
            </w:r>
          </w:p>
          <w:p w:rsidR="00BE025D" w:rsidRDefault="00826F9A">
            <w:pPr>
              <w:numPr>
                <w:ilvl w:val="0"/>
                <w:numId w:val="10"/>
              </w:numPr>
              <w:ind w:hanging="360"/>
            </w:pPr>
            <w:r>
              <w:t xml:space="preserve">a student’s academic ability, skills or aptitude; </w:t>
            </w:r>
          </w:p>
          <w:p w:rsidR="00BE025D" w:rsidRDefault="00826F9A">
            <w:pPr>
              <w:ind w:left="720" w:firstLine="0"/>
            </w:pPr>
            <w:r>
              <w:rPr>
                <w:color w:val="C00000"/>
              </w:rPr>
              <w:t xml:space="preserve"> </w:t>
            </w:r>
          </w:p>
          <w:p w:rsidR="00BE025D" w:rsidRDefault="00826F9A">
            <w:pPr>
              <w:numPr>
                <w:ilvl w:val="0"/>
                <w:numId w:val="10"/>
              </w:numPr>
              <w:ind w:hanging="360"/>
            </w:pPr>
            <w:r>
              <w:t xml:space="preserve">the occupation, financial status, academic ability, skills or aptitude of a student’s parents; </w:t>
            </w:r>
          </w:p>
          <w:p w:rsidR="00BE025D" w:rsidRDefault="00826F9A">
            <w:pPr>
              <w:ind w:left="720" w:firstLine="0"/>
            </w:pPr>
            <w:r>
              <w:t xml:space="preserve"> </w:t>
            </w:r>
          </w:p>
          <w:p w:rsidR="00BE025D" w:rsidRDefault="00826F9A">
            <w:pPr>
              <w:numPr>
                <w:ilvl w:val="0"/>
                <w:numId w:val="10"/>
              </w:numPr>
              <w:spacing w:line="234" w:lineRule="auto"/>
              <w:ind w:hanging="360"/>
            </w:pPr>
            <w:r>
              <w:t xml:space="preserve">a requirement that a student, or his or her parents, attend an interview, open day or other meeting as a condition of admission;  </w:t>
            </w:r>
          </w:p>
          <w:p w:rsidR="00BE025D" w:rsidRDefault="00826F9A">
            <w:pPr>
              <w:ind w:left="720" w:firstLine="0"/>
            </w:pPr>
            <w:r>
              <w:rPr>
                <w:color w:val="C00000"/>
              </w:rPr>
              <w:t xml:space="preserve"> </w:t>
            </w:r>
          </w:p>
          <w:p w:rsidR="00BE025D" w:rsidRDefault="00826F9A">
            <w:pPr>
              <w:numPr>
                <w:ilvl w:val="0"/>
                <w:numId w:val="10"/>
              </w:numPr>
              <w:spacing w:line="233" w:lineRule="auto"/>
              <w:ind w:hanging="360"/>
            </w:pPr>
            <w:r>
              <w:t xml:space="preserve">a student’s connection to the school by virtue of a member of his or her family attending or having previously attended the school other than those who have siblings or step-siblings resident at the same address currently enrolled in the school </w:t>
            </w:r>
          </w:p>
          <w:p w:rsidR="00BE025D" w:rsidRDefault="00826F9A">
            <w:pPr>
              <w:ind w:left="720" w:firstLine="0"/>
            </w:pPr>
            <w:r>
              <w:rPr>
                <w:color w:val="C00000"/>
              </w:rPr>
              <w:t xml:space="preserve"> </w:t>
            </w:r>
          </w:p>
          <w:p w:rsidR="00BE025D" w:rsidRDefault="00826F9A">
            <w:pPr>
              <w:numPr>
                <w:ilvl w:val="0"/>
                <w:numId w:val="10"/>
              </w:numPr>
              <w:ind w:hanging="360"/>
            </w:pPr>
            <w:r>
              <w:t xml:space="preserve">the date and time on which an application for admission was received by the school,  </w:t>
            </w:r>
          </w:p>
          <w:p w:rsidR="00BE025D" w:rsidRDefault="00826F9A">
            <w:pPr>
              <w:ind w:left="0" w:firstLine="0"/>
            </w:pPr>
            <w:r>
              <w:rPr>
                <w:color w:val="FF0000"/>
              </w:rPr>
              <w:t xml:space="preserve"> </w:t>
            </w:r>
          </w:p>
          <w:p w:rsidR="00BE025D" w:rsidRDefault="00826F9A">
            <w:pPr>
              <w:spacing w:line="233" w:lineRule="auto"/>
              <w:ind w:left="720" w:firstLine="0"/>
            </w:pPr>
            <w:r>
              <w:t xml:space="preserve">This is subject to the application </w:t>
            </w:r>
            <w:proofErr w:type="gramStart"/>
            <w:r>
              <w:t>being received</w:t>
            </w:r>
            <w:proofErr w:type="gramEnd"/>
            <w:r>
              <w:t xml:space="preserve"> at any time during the period specified for receiving applications set out in the annual admission notice of the school for the school year concerned. </w:t>
            </w:r>
          </w:p>
          <w:p w:rsidR="00BE025D" w:rsidRDefault="00826F9A">
            <w:pPr>
              <w:spacing w:line="276" w:lineRule="auto"/>
              <w:ind w:left="720" w:firstLine="0"/>
            </w:pPr>
            <w:r>
              <w:rPr>
                <w:color w:val="FF0000"/>
              </w:rPr>
              <w:t xml:space="preserve"> </w:t>
            </w:r>
          </w:p>
        </w:tc>
      </w:tr>
    </w:tbl>
    <w:p w:rsidR="00BE025D" w:rsidRDefault="00BE025D">
      <w:pPr>
        <w:spacing w:after="38" w:line="240" w:lineRule="auto"/>
        <w:ind w:left="852" w:firstLine="0"/>
        <w:rPr>
          <w:b/>
          <w:bCs/>
          <w:color w:val="385623"/>
          <w:sz w:val="24"/>
          <w:szCs w:val="24"/>
        </w:rPr>
      </w:pPr>
    </w:p>
    <w:p w:rsidR="002E17AE" w:rsidRDefault="002E17AE">
      <w:pPr>
        <w:spacing w:after="38" w:line="240" w:lineRule="auto"/>
        <w:ind w:left="852" w:firstLine="0"/>
        <w:rPr>
          <w:b/>
          <w:bCs/>
          <w:color w:val="385623"/>
          <w:sz w:val="24"/>
          <w:szCs w:val="24"/>
        </w:rPr>
      </w:pPr>
    </w:p>
    <w:p w:rsidR="002E17AE" w:rsidRDefault="002E17AE">
      <w:pPr>
        <w:spacing w:after="38" w:line="240" w:lineRule="auto"/>
        <w:ind w:left="852" w:firstLine="0"/>
        <w:rPr>
          <w:b/>
          <w:bCs/>
          <w:color w:val="385623"/>
          <w:sz w:val="24"/>
          <w:szCs w:val="24"/>
        </w:rPr>
      </w:pPr>
    </w:p>
    <w:p w:rsidR="002E17AE" w:rsidRDefault="002E17AE">
      <w:pPr>
        <w:spacing w:after="38" w:line="240" w:lineRule="auto"/>
        <w:ind w:left="852" w:firstLine="0"/>
        <w:rPr>
          <w:b/>
          <w:bCs/>
          <w:color w:val="385623"/>
          <w:sz w:val="24"/>
          <w:szCs w:val="24"/>
        </w:rPr>
      </w:pPr>
    </w:p>
    <w:p w:rsidR="00BE025D" w:rsidRDefault="002E17AE">
      <w:pPr>
        <w:pStyle w:val="Heading1"/>
        <w:numPr>
          <w:ilvl w:val="0"/>
          <w:numId w:val="12"/>
        </w:numPr>
        <w:ind w:left="345" w:hanging="360"/>
      </w:pPr>
      <w:r>
        <w:lastRenderedPageBreak/>
        <w:t>D</w:t>
      </w:r>
      <w:r w:rsidR="00826F9A">
        <w:t xml:space="preserve">ecisions on applications  </w:t>
      </w:r>
    </w:p>
    <w:p w:rsidR="00BE025D" w:rsidRDefault="00826F9A">
      <w:pPr>
        <w:spacing w:after="0" w:line="240" w:lineRule="auto"/>
        <w:ind w:left="720" w:firstLine="0"/>
      </w:pPr>
      <w:r>
        <w:rPr>
          <w:b/>
          <w:bCs/>
        </w:rPr>
        <w:t xml:space="preserve"> </w:t>
      </w:r>
    </w:p>
    <w:p w:rsidR="00BE025D" w:rsidRDefault="00826F9A">
      <w:r>
        <w:t xml:space="preserve">All decisions on applications for admission to </w:t>
      </w:r>
      <w:proofErr w:type="spellStart"/>
      <w:r>
        <w:t>Cloonakilla</w:t>
      </w:r>
      <w:proofErr w:type="spellEnd"/>
      <w:r>
        <w:t xml:space="preserve"> </w:t>
      </w:r>
      <w:proofErr w:type="gramStart"/>
      <w:r>
        <w:t>NS  will</w:t>
      </w:r>
      <w:proofErr w:type="gramEnd"/>
      <w:r>
        <w:t xml:space="preserve"> be based on the following: </w:t>
      </w:r>
    </w:p>
    <w:p w:rsidR="00BE025D" w:rsidRDefault="00826F9A">
      <w:pPr>
        <w:numPr>
          <w:ilvl w:val="0"/>
          <w:numId w:val="4"/>
        </w:numPr>
      </w:pPr>
      <w:r>
        <w:t>Our school’s admission policy</w:t>
      </w:r>
      <w:r>
        <w:rPr>
          <w:b/>
          <w:bCs/>
        </w:rPr>
        <w:t xml:space="preserve"> </w:t>
      </w:r>
    </w:p>
    <w:p w:rsidR="00BE025D" w:rsidRDefault="00826F9A">
      <w:pPr>
        <w:numPr>
          <w:ilvl w:val="0"/>
          <w:numId w:val="4"/>
        </w:numPr>
      </w:pPr>
      <w:r>
        <w:t>The school’s annual admission notice (where applicable)</w:t>
      </w:r>
      <w:r>
        <w:rPr>
          <w:b/>
          <w:bCs/>
        </w:rPr>
        <w:t xml:space="preserve"> </w:t>
      </w:r>
    </w:p>
    <w:p w:rsidR="00BE025D" w:rsidRDefault="00826F9A">
      <w:pPr>
        <w:numPr>
          <w:ilvl w:val="0"/>
          <w:numId w:val="4"/>
        </w:numPr>
      </w:pPr>
      <w:r>
        <w:t>The information</w:t>
      </w:r>
      <w:r>
        <w:rPr>
          <w:color w:val="0070C0"/>
        </w:rPr>
        <w:t xml:space="preserve"> </w:t>
      </w:r>
      <w:r>
        <w:t>provided by the applicant in the school’s official application form received during the period specified in our annual admission notice for receiving applications</w:t>
      </w:r>
      <w:r>
        <w:rPr>
          <w:b/>
          <w:bCs/>
        </w:rPr>
        <w:t xml:space="preserve"> </w:t>
      </w:r>
    </w:p>
    <w:p w:rsidR="00BE025D" w:rsidRDefault="00826F9A">
      <w:pPr>
        <w:spacing w:after="0" w:line="240" w:lineRule="auto"/>
        <w:ind w:left="427" w:firstLine="0"/>
      </w:pPr>
      <w:r>
        <w:t xml:space="preserve"> </w:t>
      </w:r>
    </w:p>
    <w:p w:rsidR="00BE025D" w:rsidRDefault="00826F9A">
      <w:pPr>
        <w:ind w:left="437" w:hanging="15"/>
      </w:pPr>
      <w:r>
        <w:t xml:space="preserve">(Please see </w:t>
      </w:r>
      <w:r>
        <w:rPr>
          <w:color w:val="0000AA"/>
        </w:rPr>
        <w:t>section 14</w:t>
      </w:r>
      <w:r>
        <w:t xml:space="preserve"> below in relation to applications received outside of the admissions period and </w:t>
      </w:r>
      <w:r>
        <w:rPr>
          <w:color w:val="0000AA"/>
        </w:rPr>
        <w:t xml:space="preserve">section </w:t>
      </w:r>
      <w:proofErr w:type="gramStart"/>
      <w:r>
        <w:rPr>
          <w:color w:val="0000AA"/>
        </w:rPr>
        <w:t xml:space="preserve">15 </w:t>
      </w:r>
      <w:r>
        <w:t xml:space="preserve"> below</w:t>
      </w:r>
      <w:proofErr w:type="gramEnd"/>
      <w:r>
        <w:t xml:space="preserve"> in relation to applications for places in years other than the intake group.) </w:t>
      </w:r>
    </w:p>
    <w:p w:rsidR="00BE025D" w:rsidRDefault="00826F9A">
      <w:pPr>
        <w:spacing w:after="0" w:line="240" w:lineRule="auto"/>
        <w:ind w:left="427" w:firstLine="0"/>
      </w:pPr>
      <w:r>
        <w:t xml:space="preserve"> </w:t>
      </w:r>
    </w:p>
    <w:p w:rsidR="00BE025D" w:rsidRDefault="00826F9A">
      <w:r>
        <w:t xml:space="preserve">Selection criteria that are not included in our school admission policy </w:t>
      </w:r>
      <w:proofErr w:type="gramStart"/>
      <w:r>
        <w:t>will not be used</w:t>
      </w:r>
      <w:proofErr w:type="gramEnd"/>
      <w:r>
        <w:t xml:space="preserve"> to make a decision on an application for a place in our school. </w:t>
      </w:r>
    </w:p>
    <w:p w:rsidR="00BE025D" w:rsidRDefault="00826F9A">
      <w:pPr>
        <w:spacing w:after="36" w:line="240" w:lineRule="auto"/>
        <w:ind w:left="0" w:firstLine="0"/>
        <w:rPr>
          <w:b/>
          <w:bCs/>
        </w:rPr>
      </w:pPr>
      <w:r>
        <w:rPr>
          <w:b/>
          <w:bCs/>
        </w:rPr>
        <w:t xml:space="preserve"> </w:t>
      </w:r>
    </w:p>
    <w:p w:rsidR="00BE025D" w:rsidRDefault="00BE025D">
      <w:pPr>
        <w:spacing w:after="36" w:line="240" w:lineRule="auto"/>
        <w:ind w:left="0" w:firstLine="0"/>
      </w:pPr>
    </w:p>
    <w:p w:rsidR="00BE025D" w:rsidRDefault="00826F9A">
      <w:pPr>
        <w:pStyle w:val="Heading1"/>
        <w:numPr>
          <w:ilvl w:val="0"/>
          <w:numId w:val="12"/>
        </w:numPr>
        <w:ind w:left="345" w:hanging="360"/>
      </w:pPr>
      <w:r>
        <w:t xml:space="preserve">Notifying applicants of decisions </w:t>
      </w:r>
    </w:p>
    <w:p w:rsidR="00BE025D" w:rsidRDefault="00826F9A">
      <w:pPr>
        <w:spacing w:after="0" w:line="240" w:lineRule="auto"/>
        <w:ind w:left="0" w:firstLine="0"/>
      </w:pPr>
      <w:r>
        <w:rPr>
          <w:color w:val="385623"/>
        </w:rPr>
        <w:t xml:space="preserve"> </w:t>
      </w:r>
    </w:p>
    <w:p w:rsidR="00BE025D" w:rsidRDefault="00826F9A">
      <w:r>
        <w:t xml:space="preserve">Applicants </w:t>
      </w:r>
      <w:proofErr w:type="gramStart"/>
      <w:r>
        <w:t>will be informed</w:t>
      </w:r>
      <w:proofErr w:type="gramEnd"/>
      <w:r>
        <w:t xml:space="preserve"> in writing as to the decision of the school, within the timeline outlined in the annual admissions notice.  </w:t>
      </w:r>
    </w:p>
    <w:p w:rsidR="00BE025D" w:rsidRDefault="00826F9A">
      <w:pPr>
        <w:spacing w:after="0" w:line="240" w:lineRule="auto"/>
        <w:ind w:left="0" w:firstLine="0"/>
      </w:pPr>
      <w:r>
        <w:t xml:space="preserve"> </w:t>
      </w:r>
    </w:p>
    <w:p w:rsidR="00BE025D" w:rsidRDefault="00826F9A">
      <w:r>
        <w:t xml:space="preserve">If a student </w:t>
      </w:r>
      <w:proofErr w:type="gramStart"/>
      <w:r>
        <w:t>is not offered</w:t>
      </w:r>
      <w:proofErr w:type="gramEnd"/>
      <w:r>
        <w:t xml:space="preserve"> a place in our school, the reasons why they were not offered a place will be communicated in writing to the applicant, including, where applicable, details of the student’s ranking against the selection criteria and details of the student’s place on the waiting list for the school year concerned.   </w:t>
      </w:r>
    </w:p>
    <w:p w:rsidR="00BE025D" w:rsidRDefault="00826F9A">
      <w:pPr>
        <w:spacing w:after="6" w:line="240" w:lineRule="auto"/>
        <w:ind w:left="0" w:firstLine="0"/>
      </w:pPr>
      <w:r>
        <w:t xml:space="preserve"> </w:t>
      </w:r>
    </w:p>
    <w:p w:rsidR="00BE025D" w:rsidRDefault="00826F9A">
      <w:r>
        <w:t xml:space="preserve">Applicants </w:t>
      </w:r>
      <w:proofErr w:type="gramStart"/>
      <w:r>
        <w:t>will be informed</w:t>
      </w:r>
      <w:proofErr w:type="gramEnd"/>
      <w:r>
        <w:t xml:space="preserve"> of the right to seek a review/right of appeal of the school’s decision (see </w:t>
      </w:r>
      <w:r>
        <w:rPr>
          <w:color w:val="0000AA"/>
        </w:rPr>
        <w:t>section 18</w:t>
      </w:r>
      <w:r>
        <w:t xml:space="preserve"> below for further details). </w:t>
      </w:r>
    </w:p>
    <w:p w:rsidR="00BE025D" w:rsidRDefault="00826F9A">
      <w:pPr>
        <w:spacing w:after="0" w:line="240" w:lineRule="auto"/>
        <w:ind w:left="0" w:firstLine="0"/>
      </w:pPr>
      <w:r>
        <w:t xml:space="preserve"> </w:t>
      </w:r>
    </w:p>
    <w:p w:rsidR="00BE025D" w:rsidRDefault="00826F9A">
      <w:pPr>
        <w:spacing w:after="36" w:line="240" w:lineRule="auto"/>
        <w:ind w:left="0" w:firstLine="0"/>
        <w:rPr>
          <w:color w:val="385623"/>
        </w:rPr>
      </w:pPr>
      <w:r>
        <w:rPr>
          <w:color w:val="385623"/>
        </w:rPr>
        <w:t xml:space="preserve"> </w:t>
      </w:r>
    </w:p>
    <w:p w:rsidR="00BE025D" w:rsidRDefault="00BE025D">
      <w:pPr>
        <w:spacing w:after="36" w:line="240" w:lineRule="auto"/>
        <w:ind w:left="0" w:firstLine="0"/>
      </w:pPr>
    </w:p>
    <w:p w:rsidR="00BE025D" w:rsidRDefault="00BE025D">
      <w:pPr>
        <w:spacing w:after="36" w:line="240" w:lineRule="auto"/>
        <w:ind w:left="0" w:firstLine="0"/>
      </w:pPr>
    </w:p>
    <w:p w:rsidR="00BE025D" w:rsidRDefault="00826F9A">
      <w:pPr>
        <w:pStyle w:val="Heading1"/>
        <w:numPr>
          <w:ilvl w:val="0"/>
          <w:numId w:val="12"/>
        </w:numPr>
        <w:ind w:left="412" w:hanging="427"/>
      </w:pPr>
      <w:r>
        <w:t xml:space="preserve">Acceptance of an offer of a place by an applicant </w:t>
      </w:r>
    </w:p>
    <w:p w:rsidR="00BE025D" w:rsidRDefault="00826F9A">
      <w:pPr>
        <w:spacing w:after="0" w:line="240" w:lineRule="auto"/>
        <w:ind w:left="720" w:firstLine="0"/>
      </w:pPr>
      <w:r>
        <w:rPr>
          <w:b/>
          <w:bCs/>
          <w:color w:val="385623"/>
        </w:rPr>
        <w:t xml:space="preserve"> </w:t>
      </w:r>
    </w:p>
    <w:p w:rsidR="00BE025D" w:rsidRDefault="00826F9A">
      <w:r>
        <w:t xml:space="preserve">In accepting an offer of admission from </w:t>
      </w:r>
      <w:proofErr w:type="spellStart"/>
      <w:r>
        <w:t>Cloonakilla</w:t>
      </w:r>
      <w:proofErr w:type="spellEnd"/>
      <w:r>
        <w:t xml:space="preserve"> NS you must indicate— </w:t>
      </w:r>
    </w:p>
    <w:p w:rsidR="00BE025D" w:rsidRDefault="00826F9A">
      <w:pPr>
        <w:spacing w:after="0" w:line="240" w:lineRule="auto"/>
        <w:ind w:left="0" w:firstLine="0"/>
      </w:pPr>
      <w:r>
        <w:t xml:space="preserve"> </w:t>
      </w:r>
    </w:p>
    <w:p w:rsidR="00BE025D" w:rsidRDefault="00826F9A">
      <w:pPr>
        <w:numPr>
          <w:ilvl w:val="0"/>
          <w:numId w:val="5"/>
        </w:numPr>
      </w:pPr>
      <w:proofErr w:type="gramStart"/>
      <w:r>
        <w:t>whether</w:t>
      </w:r>
      <w:proofErr w:type="gramEnd"/>
      <w:r>
        <w:t xml:space="preserve"> or not you have accepted an offer of admission for another school or schools. If you have accepted such an offer, you must also provide details of the offer or offers concerned and </w:t>
      </w:r>
    </w:p>
    <w:p w:rsidR="00BE025D" w:rsidRDefault="00826F9A">
      <w:pPr>
        <w:spacing w:after="0" w:line="240" w:lineRule="auto"/>
        <w:ind w:left="0" w:firstLine="0"/>
      </w:pPr>
      <w:r>
        <w:t xml:space="preserve"> </w:t>
      </w:r>
    </w:p>
    <w:p w:rsidR="00BE025D" w:rsidRDefault="00826F9A">
      <w:pPr>
        <w:numPr>
          <w:ilvl w:val="0"/>
          <w:numId w:val="5"/>
        </w:numPr>
      </w:pPr>
      <w:proofErr w:type="gramStart"/>
      <w:r>
        <w:t>whether</w:t>
      </w:r>
      <w:proofErr w:type="gramEnd"/>
      <w:r>
        <w:t xml:space="preserve"> or not you have applied for and awaiting confirmation of an offer of admission from another school or schools, and if so, you must provide details of the other school or schools concerned. </w:t>
      </w:r>
    </w:p>
    <w:p w:rsidR="00BE025D" w:rsidRDefault="00826F9A">
      <w:pPr>
        <w:spacing w:after="39" w:line="240" w:lineRule="auto"/>
        <w:ind w:left="0" w:firstLine="0"/>
      </w:pPr>
      <w:r>
        <w:t xml:space="preserve"> </w:t>
      </w:r>
    </w:p>
    <w:p w:rsidR="00BE025D" w:rsidRDefault="00826F9A">
      <w:pPr>
        <w:pStyle w:val="Heading1"/>
        <w:numPr>
          <w:ilvl w:val="0"/>
          <w:numId w:val="12"/>
        </w:numPr>
        <w:ind w:left="345" w:hanging="360"/>
      </w:pPr>
      <w:r>
        <w:t xml:space="preserve">Circumstances in which offers may not be made or may be withdrawn </w:t>
      </w:r>
    </w:p>
    <w:p w:rsidR="00BE025D" w:rsidRDefault="00826F9A">
      <w:pPr>
        <w:spacing w:after="0" w:line="240" w:lineRule="auto"/>
        <w:ind w:left="0" w:firstLine="0"/>
      </w:pPr>
      <w:r>
        <w:rPr>
          <w:color w:val="385623"/>
        </w:rPr>
        <w:t xml:space="preserve"> </w:t>
      </w:r>
    </w:p>
    <w:p w:rsidR="00BE025D" w:rsidRDefault="00826F9A">
      <w:pPr>
        <w:ind w:left="345" w:right="131" w:hanging="360"/>
      </w:pPr>
      <w:r>
        <w:t xml:space="preserve">An offer of admission may not </w:t>
      </w:r>
      <w:proofErr w:type="gramStart"/>
      <w:r>
        <w:t>be made</w:t>
      </w:r>
      <w:proofErr w:type="gramEnd"/>
      <w:r>
        <w:t xml:space="preserve"> or may be withdrawn by </w:t>
      </w:r>
      <w:proofErr w:type="spellStart"/>
      <w:r>
        <w:t>Cloonakilla</w:t>
      </w:r>
      <w:proofErr w:type="spellEnd"/>
      <w:r>
        <w:t xml:space="preserve"> NS where: </w:t>
      </w:r>
    </w:p>
    <w:p w:rsidR="00BE025D" w:rsidRDefault="00826F9A">
      <w:pPr>
        <w:ind w:left="345" w:right="131" w:firstLine="0"/>
      </w:pPr>
      <w:r>
        <w:t>(</w:t>
      </w:r>
      <w:proofErr w:type="spellStart"/>
      <w:r>
        <w:t>i</w:t>
      </w:r>
      <w:proofErr w:type="spellEnd"/>
      <w:r>
        <w:t xml:space="preserve">) </w:t>
      </w:r>
      <w:r>
        <w:tab/>
      </w:r>
      <w:proofErr w:type="gramStart"/>
      <w:r>
        <w:t>it</w:t>
      </w:r>
      <w:proofErr w:type="gramEnd"/>
      <w:r>
        <w:t xml:space="preserve"> is established that information contained in the application is false or misleading. </w:t>
      </w:r>
    </w:p>
    <w:p w:rsidR="00BE025D" w:rsidRDefault="00826F9A">
      <w:pPr>
        <w:numPr>
          <w:ilvl w:val="0"/>
          <w:numId w:val="6"/>
        </w:numPr>
        <w:ind w:hanging="492"/>
      </w:pPr>
      <w:proofErr w:type="gramStart"/>
      <w:r>
        <w:t>an</w:t>
      </w:r>
      <w:proofErr w:type="gramEnd"/>
      <w:r>
        <w:t xml:space="preserve"> applicant fails to confirm acceptance of an offer of admission on or before the date set out in the annual admission notice of the school. </w:t>
      </w:r>
    </w:p>
    <w:p w:rsidR="00BE025D" w:rsidRDefault="00826F9A">
      <w:pPr>
        <w:numPr>
          <w:ilvl w:val="0"/>
          <w:numId w:val="6"/>
        </w:numPr>
        <w:ind w:hanging="492"/>
      </w:pPr>
      <w:r>
        <w:t xml:space="preserve">the parent of a student, when required by the principal in accordance with section 23(4) of the Education (Welfare) Act 2000, fails to confirm in writing that the code of </w:t>
      </w:r>
      <w:r>
        <w:lastRenderedPageBreak/>
        <w:t xml:space="preserve">behaviour of the school is acceptable to him or her and that he or she shall make all reasonable efforts to ensure compliance with such code by the student; or </w:t>
      </w:r>
    </w:p>
    <w:p w:rsidR="00BE025D" w:rsidRDefault="00826F9A">
      <w:pPr>
        <w:numPr>
          <w:ilvl w:val="0"/>
          <w:numId w:val="6"/>
        </w:numPr>
        <w:ind w:hanging="492"/>
      </w:pPr>
      <w:proofErr w:type="gramStart"/>
      <w:r>
        <w:t>an</w:t>
      </w:r>
      <w:proofErr w:type="gramEnd"/>
      <w:r>
        <w:t xml:space="preserve"> applicant has failed to comply with the requirements of ‘acceptance of an offer’ as set out in </w:t>
      </w:r>
      <w:r>
        <w:rPr>
          <w:color w:val="0000AA"/>
        </w:rPr>
        <w:t>section 10</w:t>
      </w:r>
      <w:r>
        <w:t xml:space="preserve"> above. </w:t>
      </w:r>
    </w:p>
    <w:p w:rsidR="00BE025D" w:rsidRDefault="00826F9A">
      <w:pPr>
        <w:spacing w:after="0" w:line="240" w:lineRule="auto"/>
        <w:ind w:left="852" w:firstLine="0"/>
      </w:pPr>
      <w:r>
        <w:t xml:space="preserve"> </w:t>
      </w:r>
    </w:p>
    <w:p w:rsidR="00BE025D" w:rsidRDefault="00826F9A">
      <w:pPr>
        <w:spacing w:after="39" w:line="240" w:lineRule="auto"/>
        <w:ind w:left="852" w:firstLine="0"/>
      </w:pPr>
      <w:r>
        <w:t xml:space="preserve"> </w:t>
      </w:r>
    </w:p>
    <w:p w:rsidR="00BE025D" w:rsidRDefault="00826F9A">
      <w:pPr>
        <w:pStyle w:val="Heading1"/>
        <w:numPr>
          <w:ilvl w:val="0"/>
          <w:numId w:val="12"/>
        </w:numPr>
        <w:ind w:left="345" w:hanging="360"/>
      </w:pPr>
      <w:r>
        <w:t xml:space="preserve">Sharing of Data with other schools </w:t>
      </w:r>
    </w:p>
    <w:p w:rsidR="00BE025D" w:rsidRDefault="00826F9A">
      <w:pPr>
        <w:spacing w:after="0" w:line="240" w:lineRule="auto"/>
        <w:ind w:left="0" w:firstLine="0"/>
      </w:pPr>
      <w:r>
        <w:t xml:space="preserve">  </w:t>
      </w:r>
    </w:p>
    <w:p w:rsidR="00BE025D" w:rsidRDefault="00826F9A">
      <w:r>
        <w:t xml:space="preserve">Applicants should be aware that section 66(6) of the Education (Admission to Schools) Act 2018 allows for the sharing of certain information between schools in order to facilitate the efficient admission of students.  </w:t>
      </w:r>
    </w:p>
    <w:p w:rsidR="00BE025D" w:rsidRDefault="00826F9A">
      <w:r>
        <w:t xml:space="preserve">Section 66(6) allows a school to provide a patron or another board of management with a list of the students in relation to whom— </w:t>
      </w:r>
    </w:p>
    <w:p w:rsidR="00BE025D" w:rsidRDefault="00826F9A">
      <w:pPr>
        <w:spacing w:after="0" w:line="240" w:lineRule="auto"/>
        <w:ind w:left="0" w:firstLine="0"/>
      </w:pPr>
      <w:r>
        <w:t xml:space="preserve"> </w:t>
      </w:r>
    </w:p>
    <w:p w:rsidR="00BE025D" w:rsidRDefault="00826F9A">
      <w:pPr>
        <w:numPr>
          <w:ilvl w:val="0"/>
          <w:numId w:val="7"/>
        </w:numPr>
        <w:ind w:hanging="354"/>
      </w:pPr>
      <w:r>
        <w:t xml:space="preserve">an application for admission to the school has been received, </w:t>
      </w:r>
    </w:p>
    <w:p w:rsidR="00BE025D" w:rsidRDefault="00826F9A">
      <w:pPr>
        <w:spacing w:after="0" w:line="240" w:lineRule="auto"/>
        <w:ind w:left="720" w:firstLine="0"/>
      </w:pPr>
      <w:r>
        <w:t xml:space="preserve"> </w:t>
      </w:r>
    </w:p>
    <w:p w:rsidR="00BE025D" w:rsidRDefault="00826F9A">
      <w:pPr>
        <w:numPr>
          <w:ilvl w:val="0"/>
          <w:numId w:val="7"/>
        </w:numPr>
        <w:ind w:hanging="354"/>
      </w:pPr>
      <w:r>
        <w:t xml:space="preserve">an offer of admission to the school has been made, or </w:t>
      </w:r>
    </w:p>
    <w:p w:rsidR="00BE025D" w:rsidRDefault="00826F9A">
      <w:pPr>
        <w:spacing w:after="0" w:line="240" w:lineRule="auto"/>
        <w:ind w:left="720" w:firstLine="0"/>
      </w:pPr>
      <w:r>
        <w:t xml:space="preserve"> </w:t>
      </w:r>
    </w:p>
    <w:p w:rsidR="00BE025D" w:rsidRDefault="00826F9A">
      <w:pPr>
        <w:numPr>
          <w:ilvl w:val="0"/>
          <w:numId w:val="7"/>
        </w:numPr>
        <w:ind w:hanging="354"/>
      </w:pPr>
      <w:proofErr w:type="gramStart"/>
      <w:r>
        <w:t>an</w:t>
      </w:r>
      <w:proofErr w:type="gramEnd"/>
      <w:r>
        <w:t xml:space="preserve"> offer of admission to the school has been accepted. </w:t>
      </w:r>
    </w:p>
    <w:p w:rsidR="00BE025D" w:rsidRDefault="00826F9A">
      <w:pPr>
        <w:spacing w:after="0" w:line="240" w:lineRule="auto"/>
        <w:ind w:left="0" w:firstLine="0"/>
      </w:pPr>
      <w:r>
        <w:t xml:space="preserve"> </w:t>
      </w:r>
    </w:p>
    <w:p w:rsidR="00BE025D" w:rsidRDefault="00826F9A">
      <w:r>
        <w:t xml:space="preserve">The list may include any or all of the following: </w:t>
      </w:r>
    </w:p>
    <w:p w:rsidR="00BE025D" w:rsidRDefault="00826F9A">
      <w:pPr>
        <w:spacing w:after="0" w:line="240" w:lineRule="auto"/>
        <w:ind w:left="720" w:firstLine="0"/>
      </w:pPr>
      <w:r>
        <w:t xml:space="preserve"> </w:t>
      </w:r>
    </w:p>
    <w:p w:rsidR="00BE025D" w:rsidRDefault="00826F9A">
      <w:pPr>
        <w:numPr>
          <w:ilvl w:val="0"/>
          <w:numId w:val="8"/>
        </w:numPr>
        <w:ind w:hanging="354"/>
      </w:pPr>
      <w:r>
        <w:t xml:space="preserve">the date on which an application for admission was received by the school; </w:t>
      </w:r>
    </w:p>
    <w:p w:rsidR="00BE025D" w:rsidRDefault="00826F9A">
      <w:pPr>
        <w:spacing w:after="0" w:line="240" w:lineRule="auto"/>
        <w:ind w:left="720" w:firstLine="0"/>
      </w:pPr>
      <w:r>
        <w:t xml:space="preserve"> </w:t>
      </w:r>
    </w:p>
    <w:p w:rsidR="00BE025D" w:rsidRDefault="00826F9A">
      <w:pPr>
        <w:numPr>
          <w:ilvl w:val="0"/>
          <w:numId w:val="8"/>
        </w:numPr>
        <w:ind w:hanging="354"/>
      </w:pPr>
      <w:r>
        <w:t xml:space="preserve">the date on which an offer of admission was made by the school; </w:t>
      </w:r>
    </w:p>
    <w:p w:rsidR="00BE025D" w:rsidRDefault="00826F9A">
      <w:pPr>
        <w:spacing w:after="0" w:line="240" w:lineRule="auto"/>
        <w:ind w:left="720" w:firstLine="0"/>
      </w:pPr>
      <w:r>
        <w:t xml:space="preserve"> </w:t>
      </w:r>
    </w:p>
    <w:p w:rsidR="00BE025D" w:rsidRDefault="00826F9A">
      <w:pPr>
        <w:numPr>
          <w:ilvl w:val="0"/>
          <w:numId w:val="8"/>
        </w:numPr>
        <w:ind w:hanging="354"/>
      </w:pPr>
      <w:r>
        <w:t xml:space="preserve">the date on which an offer of admission was accepted by an applicant; </w:t>
      </w:r>
    </w:p>
    <w:p w:rsidR="00BE025D" w:rsidRDefault="00826F9A">
      <w:pPr>
        <w:spacing w:after="33" w:line="240" w:lineRule="auto"/>
        <w:ind w:left="720" w:firstLine="0"/>
      </w:pPr>
      <w:r>
        <w:t xml:space="preserve"> </w:t>
      </w:r>
    </w:p>
    <w:p w:rsidR="00BE025D" w:rsidRDefault="00826F9A">
      <w:pPr>
        <w:numPr>
          <w:ilvl w:val="0"/>
          <w:numId w:val="8"/>
        </w:numPr>
        <w:spacing w:after="0" w:line="230" w:lineRule="auto"/>
        <w:ind w:hanging="354"/>
      </w:pPr>
      <w:proofErr w:type="gramStart"/>
      <w:r>
        <w:t>a</w:t>
      </w:r>
      <w:proofErr w:type="gramEnd"/>
      <w:r>
        <w:t xml:space="preserve"> student’s personal details including his or her name, address, date of birth and personal public service number (within the meaning of section 262 of the Social Welfare Consolidation Act 2005). </w:t>
      </w:r>
    </w:p>
    <w:p w:rsidR="00BE025D" w:rsidRDefault="00826F9A">
      <w:pPr>
        <w:spacing w:after="180" w:line="240" w:lineRule="auto"/>
        <w:ind w:left="0" w:firstLine="0"/>
      </w:pPr>
      <w:r>
        <w:t xml:space="preserve"> </w:t>
      </w:r>
    </w:p>
    <w:p w:rsidR="00BE025D" w:rsidRDefault="00826F9A">
      <w:pPr>
        <w:spacing w:after="59" w:line="240" w:lineRule="auto"/>
        <w:ind w:left="360" w:firstLine="0"/>
      </w:pPr>
      <w:r>
        <w:rPr>
          <w:b/>
          <w:bCs/>
          <w:color w:val="385623"/>
          <w:sz w:val="24"/>
          <w:szCs w:val="24"/>
        </w:rPr>
        <w:t xml:space="preserve"> </w:t>
      </w:r>
    </w:p>
    <w:p w:rsidR="00BE025D" w:rsidRDefault="00826F9A">
      <w:pPr>
        <w:pStyle w:val="Heading1"/>
        <w:numPr>
          <w:ilvl w:val="0"/>
          <w:numId w:val="12"/>
        </w:numPr>
        <w:ind w:left="345" w:hanging="360"/>
      </w:pPr>
      <w:r>
        <w:t xml:space="preserve">Waiting list in the event of oversubscription </w:t>
      </w:r>
    </w:p>
    <w:p w:rsidR="00BE025D" w:rsidRDefault="00826F9A">
      <w:pPr>
        <w:spacing w:after="0" w:line="240" w:lineRule="auto"/>
        <w:ind w:left="708" w:firstLine="0"/>
      </w:pPr>
      <w:r>
        <w:rPr>
          <w:b/>
          <w:bCs/>
          <w:color w:val="385623"/>
        </w:rPr>
        <w:t xml:space="preserve"> </w:t>
      </w:r>
    </w:p>
    <w:p w:rsidR="00BE025D" w:rsidRDefault="00826F9A">
      <w:r>
        <w:t xml:space="preserve">In the event of there being more applications to the school year concerned than places available, a waiting list of students whose applications for admission to </w:t>
      </w:r>
      <w:proofErr w:type="spellStart"/>
      <w:r>
        <w:t>Cloonakilla</w:t>
      </w:r>
      <w:proofErr w:type="spellEnd"/>
      <w:r>
        <w:t xml:space="preserve"> NS were unsuccessful due to the </w:t>
      </w:r>
      <w:proofErr w:type="gramStart"/>
      <w:r>
        <w:t>school</w:t>
      </w:r>
      <w:proofErr w:type="gramEnd"/>
      <w:r>
        <w:t xml:space="preserve"> being oversubscribed will be compiled and will remain valid for the school year in which admission is being sought. </w:t>
      </w:r>
    </w:p>
    <w:p w:rsidR="00BE025D" w:rsidRDefault="00826F9A">
      <w:pPr>
        <w:spacing w:after="0" w:line="240" w:lineRule="auto"/>
        <w:ind w:left="1080" w:firstLine="0"/>
      </w:pPr>
      <w:r>
        <w:t xml:space="preserve"> </w:t>
      </w:r>
    </w:p>
    <w:p w:rsidR="00BE025D" w:rsidRDefault="00826F9A">
      <w:r>
        <w:t xml:space="preserve">Placement on the waiting list of </w:t>
      </w:r>
      <w:proofErr w:type="spellStart"/>
      <w:r>
        <w:t>Cloonakilla</w:t>
      </w:r>
      <w:proofErr w:type="spellEnd"/>
      <w:r>
        <w:t xml:space="preserve"> NS is in the order of priority assigned to the students’ applications after the school has applied the selection criteria in accordance with this admission policy.  Applicants whose applications </w:t>
      </w:r>
      <w:proofErr w:type="gramStart"/>
      <w:r>
        <w:t>are received</w:t>
      </w:r>
      <w:proofErr w:type="gramEnd"/>
      <w:r>
        <w:t xml:space="preserve"> after the closing date, outlined in the Annual Admission Notice, will be placed at the end of the waiting list in order of the date of receipt of the application. </w:t>
      </w:r>
    </w:p>
    <w:p w:rsidR="00BE025D" w:rsidRDefault="00826F9A">
      <w:pPr>
        <w:spacing w:after="0" w:line="240" w:lineRule="auto"/>
        <w:ind w:left="0" w:firstLine="0"/>
      </w:pPr>
      <w:r>
        <w:t xml:space="preserve"> </w:t>
      </w:r>
    </w:p>
    <w:p w:rsidR="00BE025D" w:rsidRDefault="00826F9A">
      <w:pPr>
        <w:spacing w:after="0" w:line="240" w:lineRule="auto"/>
        <w:ind w:left="0" w:firstLine="0"/>
      </w:pPr>
      <w:r>
        <w:t xml:space="preserve"> </w:t>
      </w:r>
    </w:p>
    <w:p w:rsidR="00BE025D" w:rsidRDefault="00826F9A">
      <w:r>
        <w:t xml:space="preserve">Offers of any subsequent places that become available for and during the school year in relation to which admission </w:t>
      </w:r>
      <w:proofErr w:type="gramStart"/>
      <w:r>
        <w:t>is being sought</w:t>
      </w:r>
      <w:proofErr w:type="gramEnd"/>
      <w:r>
        <w:t xml:space="preserve"> will be made to those students on the waiting list, in accordance with the order of priority in relation to which the students have been placed on the list. </w:t>
      </w:r>
    </w:p>
    <w:p w:rsidR="00BE025D" w:rsidRDefault="00826F9A">
      <w:pPr>
        <w:spacing w:after="0" w:line="240" w:lineRule="auto"/>
        <w:ind w:left="0" w:firstLine="0"/>
      </w:pPr>
      <w:r>
        <w:t xml:space="preserve"> </w:t>
      </w:r>
    </w:p>
    <w:p w:rsidR="00BE025D" w:rsidRDefault="00826F9A">
      <w:pPr>
        <w:spacing w:after="0" w:line="240" w:lineRule="auto"/>
        <w:ind w:left="0" w:firstLine="0"/>
      </w:pPr>
      <w:r>
        <w:t xml:space="preserve"> </w:t>
      </w:r>
    </w:p>
    <w:p w:rsidR="00BE025D" w:rsidRDefault="00826F9A">
      <w:pPr>
        <w:spacing w:after="0" w:line="240" w:lineRule="auto"/>
        <w:ind w:left="1080" w:firstLine="0"/>
      </w:pPr>
      <w:r>
        <w:lastRenderedPageBreak/>
        <w:t xml:space="preserve"> </w:t>
      </w:r>
    </w:p>
    <w:p w:rsidR="00BE025D" w:rsidRDefault="00826F9A">
      <w:pPr>
        <w:pStyle w:val="Heading1"/>
        <w:numPr>
          <w:ilvl w:val="0"/>
          <w:numId w:val="12"/>
        </w:numPr>
        <w:ind w:left="345" w:hanging="360"/>
      </w:pPr>
      <w:r>
        <w:t xml:space="preserve">Late Applications </w:t>
      </w:r>
    </w:p>
    <w:p w:rsidR="00BE025D" w:rsidRDefault="00826F9A">
      <w:pPr>
        <w:spacing w:after="0" w:line="240" w:lineRule="auto"/>
        <w:ind w:left="1080" w:firstLine="0"/>
      </w:pPr>
      <w:r>
        <w:rPr>
          <w:color w:val="385623"/>
        </w:rPr>
        <w:t xml:space="preserve"> </w:t>
      </w:r>
    </w:p>
    <w:p w:rsidR="00BE025D" w:rsidRDefault="00826F9A">
      <w:r>
        <w:t xml:space="preserve">All applications for admission received after the closing date as outlined in the annual admission notice </w:t>
      </w:r>
      <w:proofErr w:type="gramStart"/>
      <w:r>
        <w:t>will be considered and decided upon in accordance with our school’s admissions policy, the Education Admissions to School Act 2018 and any regulations made under that Act</w:t>
      </w:r>
      <w:proofErr w:type="gramEnd"/>
      <w:r>
        <w:t xml:space="preserve">.  </w:t>
      </w:r>
    </w:p>
    <w:p w:rsidR="00BE025D" w:rsidRDefault="00BE025D"/>
    <w:p w:rsidR="00BE025D" w:rsidRDefault="00826F9A">
      <w:r>
        <w:t xml:space="preserve">Late applicants </w:t>
      </w:r>
      <w:proofErr w:type="gramStart"/>
      <w:r>
        <w:t>will be notified</w:t>
      </w:r>
      <w:proofErr w:type="gramEnd"/>
      <w:r>
        <w:t xml:space="preserve"> of the decision in respect of their application no later than three weeks after the date on which the school received the application.  Late applicants </w:t>
      </w:r>
      <w:proofErr w:type="gramStart"/>
      <w:r>
        <w:t>will be offered</w:t>
      </w:r>
      <w:proofErr w:type="gramEnd"/>
      <w:r>
        <w:t xml:space="preserve"> a place if there is a place available.  In the event that there is no place available, the name of the applicant </w:t>
      </w:r>
      <w:proofErr w:type="gramStart"/>
      <w:r>
        <w:t>will be added</w:t>
      </w:r>
      <w:proofErr w:type="gramEnd"/>
      <w:r>
        <w:t xml:space="preserve"> to the waiting list as set out in Section 13. </w:t>
      </w:r>
    </w:p>
    <w:p w:rsidR="00BE025D" w:rsidRDefault="00826F9A">
      <w:pPr>
        <w:spacing w:after="36" w:line="240" w:lineRule="auto"/>
        <w:ind w:left="0" w:firstLine="0"/>
      </w:pPr>
      <w:r>
        <w:t xml:space="preserve"> </w:t>
      </w:r>
    </w:p>
    <w:p w:rsidR="00BE025D" w:rsidRDefault="00826F9A">
      <w:pPr>
        <w:pStyle w:val="Heading1"/>
        <w:numPr>
          <w:ilvl w:val="0"/>
          <w:numId w:val="12"/>
        </w:numPr>
        <w:ind w:left="345" w:hanging="360"/>
      </w:pPr>
      <w:r>
        <w:t xml:space="preserve">Procedures for admission of students to other years and during the school year </w:t>
      </w:r>
    </w:p>
    <w:p w:rsidR="00BE025D" w:rsidRDefault="00826F9A">
      <w:pPr>
        <w:spacing w:after="167" w:line="276" w:lineRule="auto"/>
        <w:ind w:left="360" w:firstLine="0"/>
      </w:pPr>
      <w:r>
        <w:rPr>
          <w:b/>
          <w:bCs/>
          <w:color w:val="385623"/>
          <w:sz w:val="24"/>
          <w:szCs w:val="24"/>
        </w:rPr>
        <w:t xml:space="preserve"> </w:t>
      </w:r>
    </w:p>
    <w:tbl>
      <w:tblPr>
        <w:tblStyle w:val="a4"/>
        <w:tblW w:w="9016" w:type="dxa"/>
        <w:tblInd w:w="6" w:type="dxa"/>
        <w:tblLayout w:type="fixed"/>
        <w:tblLook w:val="0400" w:firstRow="0" w:lastRow="0" w:firstColumn="0" w:lastColumn="0" w:noHBand="0" w:noVBand="1"/>
      </w:tblPr>
      <w:tblGrid>
        <w:gridCol w:w="9016"/>
      </w:tblGrid>
      <w:tr w:rsidR="00BE025D">
        <w:tc>
          <w:tcPr>
            <w:tcW w:w="9016" w:type="dxa"/>
            <w:tcBorders>
              <w:top w:val="single" w:sz="4" w:space="0" w:color="000000"/>
              <w:left w:val="single" w:sz="4" w:space="0" w:color="000000"/>
              <w:bottom w:val="single" w:sz="4" w:space="0" w:color="000000"/>
              <w:right w:val="single" w:sz="4" w:space="0" w:color="000000"/>
            </w:tcBorders>
            <w:shd w:val="clear" w:color="auto" w:fill="E7E6E6"/>
          </w:tcPr>
          <w:p w:rsidR="00BE025D" w:rsidRDefault="00826F9A">
            <w:pPr>
              <w:spacing w:after="12" w:line="233" w:lineRule="auto"/>
              <w:ind w:left="0" w:firstLine="0"/>
            </w:pPr>
            <w:r>
              <w:t xml:space="preserve">The procedures of the school in relation to the admission of students who are not already admitted to the school to classes or years other than the school’s intake group are as follows:  </w:t>
            </w:r>
          </w:p>
          <w:p w:rsidR="00BE025D" w:rsidRDefault="00826F9A">
            <w:pPr>
              <w:numPr>
                <w:ilvl w:val="0"/>
                <w:numId w:val="11"/>
              </w:numPr>
              <w:spacing w:after="9"/>
              <w:ind w:hanging="360"/>
            </w:pPr>
            <w:r>
              <w:t xml:space="preserve">Application for enrolment is available from the school office on request </w:t>
            </w:r>
          </w:p>
          <w:p w:rsidR="00BE025D" w:rsidRDefault="00826F9A">
            <w:pPr>
              <w:numPr>
                <w:ilvl w:val="0"/>
                <w:numId w:val="11"/>
              </w:numPr>
              <w:spacing w:after="27" w:line="233" w:lineRule="auto"/>
              <w:ind w:hanging="360"/>
            </w:pPr>
            <w:r>
              <w:t xml:space="preserve">Places </w:t>
            </w:r>
            <w:proofErr w:type="gramStart"/>
            <w:r>
              <w:t>will be offered</w:t>
            </w:r>
            <w:proofErr w:type="gramEnd"/>
            <w:r>
              <w:t xml:space="preserve"> using the enrolment criteria above if there is a space available in the required class. The BOM must take into account DES directives on class size and an additional directive from the DES that pertains to </w:t>
            </w:r>
            <w:proofErr w:type="spellStart"/>
            <w:r>
              <w:t>Cloonakilla</w:t>
            </w:r>
            <w:proofErr w:type="spellEnd"/>
            <w:r>
              <w:t xml:space="preserve"> NS </w:t>
            </w:r>
          </w:p>
          <w:p w:rsidR="00BE025D" w:rsidRDefault="00826F9A">
            <w:pPr>
              <w:spacing w:after="11" w:line="232" w:lineRule="auto"/>
              <w:ind w:left="720" w:firstLine="0"/>
            </w:pPr>
            <w:proofErr w:type="gramStart"/>
            <w:r>
              <w:t>only</w:t>
            </w:r>
            <w:proofErr w:type="gramEnd"/>
            <w:r>
              <w:t xml:space="preserve"> which states “</w:t>
            </w:r>
            <w:proofErr w:type="spellStart"/>
            <w:r>
              <w:t>enrollment</w:t>
            </w:r>
            <w:proofErr w:type="spellEnd"/>
            <w:r>
              <w:t xml:space="preserve"> must be managed so that it does not exceed Principal + 16 mainstream teachers”. </w:t>
            </w:r>
          </w:p>
          <w:p w:rsidR="00BE025D" w:rsidRDefault="00826F9A">
            <w:pPr>
              <w:numPr>
                <w:ilvl w:val="0"/>
                <w:numId w:val="11"/>
              </w:numPr>
              <w:spacing w:line="232" w:lineRule="auto"/>
              <w:ind w:hanging="360"/>
            </w:pPr>
            <w:r>
              <w:t xml:space="preserve">In the event of there being no available place, pupils </w:t>
            </w:r>
            <w:proofErr w:type="gramStart"/>
            <w:r>
              <w:t>will be placed</w:t>
            </w:r>
            <w:proofErr w:type="gramEnd"/>
            <w:r>
              <w:t xml:space="preserve"> on the waiting list. This list will be live for 1 school year. </w:t>
            </w:r>
            <w:r>
              <w:rPr>
                <w:color w:val="385623"/>
              </w:rPr>
              <w:t xml:space="preserve"> </w:t>
            </w:r>
          </w:p>
          <w:p w:rsidR="00BE025D" w:rsidRDefault="00826F9A">
            <w:pPr>
              <w:numPr>
                <w:ilvl w:val="0"/>
                <w:numId w:val="11"/>
              </w:numPr>
              <w:spacing w:line="232" w:lineRule="auto"/>
              <w:ind w:hanging="360"/>
              <w:rPr>
                <w:color w:val="000000"/>
              </w:rPr>
            </w:pPr>
            <w:r>
              <w:rPr>
                <w:color w:val="000000"/>
              </w:rPr>
              <w:t xml:space="preserve">The ratio will be 6:1 in our ASD Classes. </w:t>
            </w:r>
          </w:p>
          <w:p w:rsidR="00BE025D" w:rsidRDefault="00826F9A">
            <w:pPr>
              <w:spacing w:line="276" w:lineRule="auto"/>
              <w:ind w:left="720" w:firstLine="0"/>
            </w:pPr>
            <w:r>
              <w:rPr>
                <w:color w:val="000000"/>
              </w:rPr>
              <w:t xml:space="preserve"> </w:t>
            </w:r>
          </w:p>
        </w:tc>
      </w:tr>
    </w:tbl>
    <w:p w:rsidR="00BE025D" w:rsidRDefault="00826F9A">
      <w:pPr>
        <w:spacing w:after="0" w:line="240" w:lineRule="auto"/>
        <w:ind w:left="720" w:firstLine="0"/>
      </w:pPr>
      <w:r>
        <w:rPr>
          <w:b/>
          <w:bCs/>
          <w:color w:val="385623"/>
        </w:rPr>
        <w:t xml:space="preserve"> </w:t>
      </w:r>
    </w:p>
    <w:p w:rsidR="00BE025D" w:rsidRDefault="00BE025D">
      <w:pPr>
        <w:spacing w:after="3" w:line="240" w:lineRule="auto"/>
        <w:ind w:left="720" w:firstLine="0"/>
        <w:rPr>
          <w:b/>
          <w:bCs/>
          <w:color w:val="385623"/>
        </w:rPr>
      </w:pPr>
    </w:p>
    <w:p w:rsidR="00BE025D" w:rsidRDefault="00826F9A">
      <w:pPr>
        <w:spacing w:after="3" w:line="240" w:lineRule="auto"/>
        <w:ind w:left="720" w:firstLine="0"/>
      </w:pPr>
      <w:r>
        <w:rPr>
          <w:b/>
          <w:bCs/>
          <w:color w:val="385623"/>
        </w:rPr>
        <w:t xml:space="preserve"> </w:t>
      </w:r>
    </w:p>
    <w:p w:rsidR="00BE025D" w:rsidRDefault="00826F9A">
      <w:pPr>
        <w:pBdr>
          <w:top w:val="single" w:sz="4" w:space="0" w:color="000000"/>
          <w:left w:val="single" w:sz="4" w:space="0" w:color="000000"/>
          <w:bottom w:val="single" w:sz="4" w:space="0" w:color="000000"/>
          <w:right w:val="single" w:sz="4" w:space="0" w:color="000000"/>
        </w:pBdr>
        <w:shd w:val="clear" w:color="auto" w:fill="E7E6E6"/>
        <w:spacing w:after="0" w:line="233" w:lineRule="auto"/>
        <w:ind w:left="108" w:right="-15" w:hanging="15"/>
      </w:pPr>
      <w:r>
        <w:t xml:space="preserve">The procedures of the school in relation to the admission of </w:t>
      </w:r>
      <w:proofErr w:type="gramStart"/>
      <w:r>
        <w:t>students</w:t>
      </w:r>
      <w:proofErr w:type="gramEnd"/>
      <w:r>
        <w:t xml:space="preserve"> who are not already admitted to the school, </w:t>
      </w:r>
      <w:r>
        <w:rPr>
          <w:b/>
          <w:bCs/>
        </w:rPr>
        <w:t>after the commencement of the school year</w:t>
      </w:r>
      <w:r>
        <w:t xml:space="preserve"> in which admission is sought, are as follows: </w:t>
      </w:r>
    </w:p>
    <w:p w:rsidR="00BE025D" w:rsidRDefault="00826F9A">
      <w:pPr>
        <w:pBdr>
          <w:top w:val="single" w:sz="4" w:space="0" w:color="000000"/>
          <w:left w:val="single" w:sz="4" w:space="0" w:color="000000"/>
          <w:bottom w:val="single" w:sz="4" w:space="0" w:color="000000"/>
          <w:right w:val="single" w:sz="4" w:space="0" w:color="000000"/>
        </w:pBdr>
        <w:shd w:val="clear" w:color="auto" w:fill="E7E6E6"/>
        <w:spacing w:after="0" w:line="233" w:lineRule="auto"/>
        <w:ind w:left="108" w:right="-15" w:hanging="15"/>
      </w:pPr>
      <w:r>
        <w:t xml:space="preserve">* Pupils may transfer from other schools during the school year if places are available. The same procedure as outlined above will apply. </w:t>
      </w:r>
    </w:p>
    <w:p w:rsidR="00BE025D" w:rsidRDefault="00826F9A">
      <w:pPr>
        <w:spacing w:after="0" w:line="240" w:lineRule="auto"/>
        <w:ind w:left="720" w:firstLine="0"/>
      </w:pPr>
      <w:r>
        <w:rPr>
          <w:b/>
          <w:bCs/>
          <w:color w:val="385623"/>
        </w:rPr>
        <w:t xml:space="preserve"> </w:t>
      </w:r>
    </w:p>
    <w:p w:rsidR="00BE025D" w:rsidRDefault="00826F9A">
      <w:pPr>
        <w:spacing w:after="39" w:line="240" w:lineRule="auto"/>
        <w:ind w:left="720" w:firstLine="0"/>
      </w:pPr>
      <w:r>
        <w:rPr>
          <w:b/>
          <w:bCs/>
          <w:color w:val="385623"/>
        </w:rPr>
        <w:t xml:space="preserve"> </w:t>
      </w:r>
    </w:p>
    <w:p w:rsidR="00BE025D" w:rsidRDefault="00826F9A">
      <w:pPr>
        <w:pStyle w:val="Heading1"/>
        <w:numPr>
          <w:ilvl w:val="0"/>
          <w:numId w:val="12"/>
        </w:numPr>
        <w:ind w:left="345" w:hanging="360"/>
      </w:pPr>
      <w:r>
        <w:t xml:space="preserve">Declaration in relation to the non-charging of fees </w:t>
      </w:r>
    </w:p>
    <w:p w:rsidR="00BE025D" w:rsidRDefault="00826F9A">
      <w:pPr>
        <w:spacing w:after="0" w:line="240" w:lineRule="auto"/>
        <w:ind w:left="0" w:firstLine="0"/>
      </w:pPr>
      <w:r>
        <w:rPr>
          <w:i/>
          <w:iCs/>
        </w:rPr>
        <w:t xml:space="preserve"> </w:t>
      </w:r>
    </w:p>
    <w:p w:rsidR="00BE025D" w:rsidRDefault="00826F9A">
      <w:pPr>
        <w:spacing w:after="156"/>
      </w:pPr>
      <w:r>
        <w:t xml:space="preserve">The BOM of </w:t>
      </w:r>
      <w:proofErr w:type="spellStart"/>
      <w:r>
        <w:t>Cloonakilla</w:t>
      </w:r>
      <w:proofErr w:type="spellEnd"/>
      <w:r>
        <w:t xml:space="preserve"> NS or any persons acting on its behalf will not charge fees for or seek payment or contributions (howsoever described) as a condition of- </w:t>
      </w:r>
    </w:p>
    <w:p w:rsidR="00BE025D" w:rsidRDefault="00826F9A">
      <w:pPr>
        <w:numPr>
          <w:ilvl w:val="0"/>
          <w:numId w:val="9"/>
        </w:numPr>
      </w:pPr>
      <w:r>
        <w:t xml:space="preserve">an application for admission of a student to the school, or </w:t>
      </w:r>
    </w:p>
    <w:p w:rsidR="00BE025D" w:rsidRDefault="00826F9A">
      <w:pPr>
        <w:numPr>
          <w:ilvl w:val="0"/>
          <w:numId w:val="9"/>
        </w:numPr>
      </w:pPr>
      <w:proofErr w:type="gramStart"/>
      <w:r>
        <w:t>the</w:t>
      </w:r>
      <w:proofErr w:type="gramEnd"/>
      <w:r>
        <w:t xml:space="preserve"> admission or continued enrolment of a student in the school. </w:t>
      </w:r>
    </w:p>
    <w:p w:rsidR="00BE025D" w:rsidRDefault="00826F9A">
      <w:pPr>
        <w:spacing w:after="156" w:line="240" w:lineRule="auto"/>
        <w:ind w:left="0" w:firstLine="0"/>
      </w:pPr>
      <w:r>
        <w:t xml:space="preserve"> </w:t>
      </w:r>
    </w:p>
    <w:p w:rsidR="00BE025D" w:rsidRDefault="00BE025D">
      <w:pPr>
        <w:spacing w:after="156" w:line="240" w:lineRule="auto"/>
        <w:ind w:left="0" w:firstLine="0"/>
      </w:pPr>
    </w:p>
    <w:p w:rsidR="00BE025D" w:rsidRDefault="00BE025D">
      <w:pPr>
        <w:pStyle w:val="Heading1"/>
        <w:rPr>
          <w:b w:val="0"/>
          <w:bCs w:val="0"/>
          <w:color w:val="000000"/>
          <w:sz w:val="22"/>
          <w:szCs w:val="22"/>
        </w:rPr>
      </w:pPr>
    </w:p>
    <w:p w:rsidR="00BE025D" w:rsidRDefault="00BE025D"/>
    <w:p w:rsidR="00BE025D" w:rsidRDefault="00BE025D"/>
    <w:p w:rsidR="00BE025D" w:rsidRDefault="00826F9A">
      <w:pPr>
        <w:pStyle w:val="Heading1"/>
        <w:numPr>
          <w:ilvl w:val="0"/>
          <w:numId w:val="12"/>
        </w:numPr>
        <w:ind w:left="412" w:hanging="427"/>
      </w:pPr>
      <w:r>
        <w:lastRenderedPageBreak/>
        <w:t xml:space="preserve">Arrangements regarding students not attending religious instruction  </w:t>
      </w:r>
    </w:p>
    <w:p w:rsidR="00BE025D" w:rsidRDefault="00826F9A">
      <w:pPr>
        <w:spacing w:after="0" w:line="240" w:lineRule="auto"/>
        <w:ind w:left="0" w:firstLine="0"/>
      </w:pPr>
      <w:r>
        <w:rPr>
          <w:color w:val="0070C0"/>
        </w:rPr>
        <w:t xml:space="preserve">  </w:t>
      </w:r>
    </w:p>
    <w:p w:rsidR="00BE025D" w:rsidRDefault="00826F9A">
      <w:r>
        <w:t xml:space="preserve">This section </w:t>
      </w:r>
      <w:proofErr w:type="gramStart"/>
      <w:r>
        <w:t>must be completed</w:t>
      </w:r>
      <w:proofErr w:type="gramEnd"/>
      <w:r>
        <w:t xml:space="preserve"> by schools that provide religious instruction to students. </w:t>
      </w:r>
    </w:p>
    <w:p w:rsidR="00BE025D" w:rsidRDefault="00BE025D"/>
    <w:p w:rsidR="00BE025D" w:rsidRDefault="00826F9A">
      <w:pPr>
        <w:spacing w:after="3" w:line="240" w:lineRule="auto"/>
        <w:ind w:left="0" w:firstLine="0"/>
      </w:pPr>
      <w:r>
        <w:rPr>
          <w:b/>
          <w:bCs/>
        </w:rPr>
        <w:t xml:space="preserve"> </w:t>
      </w:r>
    </w:p>
    <w:p w:rsidR="00BE025D" w:rsidRDefault="00826F9A">
      <w:pPr>
        <w:pBdr>
          <w:top w:val="single" w:sz="4" w:space="0" w:color="000000"/>
          <w:left w:val="single" w:sz="4" w:space="0" w:color="000000"/>
          <w:bottom w:val="single" w:sz="4" w:space="0" w:color="000000"/>
          <w:right w:val="single" w:sz="4" w:space="0" w:color="000000"/>
        </w:pBdr>
        <w:shd w:val="clear" w:color="auto" w:fill="E7E6E6"/>
        <w:spacing w:after="32" w:line="240" w:lineRule="auto"/>
        <w:ind w:left="113" w:firstLine="0"/>
      </w:pPr>
      <w:r>
        <w:t>The following are the school’s arrangements for students, where the parent</w:t>
      </w:r>
      <w:r>
        <w:rPr>
          <w:strike/>
        </w:rPr>
        <w:t>s</w:t>
      </w:r>
      <w:r>
        <w:t xml:space="preserve"> have requested that the student attend the school without attending religious instruction in the school.  These arrangements will not result in a reduction in the school day of such students: </w:t>
      </w:r>
    </w:p>
    <w:p w:rsidR="00BE025D" w:rsidRDefault="00826F9A">
      <w:pPr>
        <w:pBdr>
          <w:top w:val="single" w:sz="4" w:space="0" w:color="000000"/>
          <w:left w:val="single" w:sz="4" w:space="0" w:color="000000"/>
          <w:bottom w:val="single" w:sz="4" w:space="0" w:color="000000"/>
          <w:right w:val="single" w:sz="4" w:space="0" w:color="000000"/>
        </w:pBdr>
        <w:shd w:val="clear" w:color="auto" w:fill="E7E6E6"/>
        <w:spacing w:after="0" w:line="240" w:lineRule="auto"/>
        <w:ind w:left="113" w:firstLine="0"/>
      </w:pPr>
      <w:r>
        <w:t xml:space="preserve"> </w:t>
      </w:r>
    </w:p>
    <w:p w:rsidR="00BE025D" w:rsidRDefault="00826F9A">
      <w:pPr>
        <w:pBdr>
          <w:top w:val="single" w:sz="4" w:space="0" w:color="000000"/>
          <w:left w:val="single" w:sz="4" w:space="0" w:color="000000"/>
          <w:bottom w:val="single" w:sz="4" w:space="0" w:color="000000"/>
          <w:right w:val="single" w:sz="4" w:space="0" w:color="000000"/>
        </w:pBdr>
        <w:shd w:val="clear" w:color="auto" w:fill="E7E6E6"/>
        <w:spacing w:after="0" w:line="240" w:lineRule="auto"/>
        <w:ind w:left="113" w:firstLine="0"/>
      </w:pPr>
      <w:r>
        <w:t xml:space="preserve">A written request </w:t>
      </w:r>
      <w:proofErr w:type="gramStart"/>
      <w:r>
        <w:t>should be made</w:t>
      </w:r>
      <w:proofErr w:type="gramEnd"/>
      <w:r>
        <w:t xml:space="preserve"> to the Principal of the school.  A meeting </w:t>
      </w:r>
      <w:proofErr w:type="gramStart"/>
      <w:r>
        <w:t>will then be arranged</w:t>
      </w:r>
      <w:proofErr w:type="gramEnd"/>
      <w:r>
        <w:t xml:space="preserve"> with the parent(s) to discuss how the request will be accommodated by the school.  </w:t>
      </w:r>
    </w:p>
    <w:p w:rsidR="00BE025D" w:rsidRDefault="00826F9A">
      <w:pPr>
        <w:pBdr>
          <w:top w:val="single" w:sz="4" w:space="0" w:color="000000"/>
          <w:left w:val="single" w:sz="4" w:space="0" w:color="000000"/>
          <w:bottom w:val="single" w:sz="4" w:space="0" w:color="000000"/>
          <w:right w:val="single" w:sz="4" w:space="0" w:color="000000"/>
        </w:pBdr>
        <w:shd w:val="clear" w:color="auto" w:fill="E7E6E6"/>
        <w:spacing w:after="46" w:line="240" w:lineRule="auto"/>
        <w:ind w:left="113" w:firstLine="0"/>
      </w:pPr>
      <w:r>
        <w:rPr>
          <w:b/>
          <w:bCs/>
          <w:color w:val="385623"/>
        </w:rPr>
        <w:t xml:space="preserve"> </w:t>
      </w:r>
    </w:p>
    <w:p w:rsidR="00BE025D" w:rsidRDefault="00826F9A">
      <w:pPr>
        <w:spacing w:after="59" w:line="240" w:lineRule="auto"/>
        <w:ind w:left="427" w:firstLine="0"/>
      </w:pPr>
      <w:r>
        <w:rPr>
          <w:b/>
          <w:bCs/>
          <w:color w:val="385623"/>
          <w:sz w:val="24"/>
          <w:szCs w:val="24"/>
        </w:rPr>
        <w:t xml:space="preserve"> </w:t>
      </w:r>
    </w:p>
    <w:p w:rsidR="00BE025D" w:rsidRDefault="00826F9A">
      <w:pPr>
        <w:pStyle w:val="Heading1"/>
        <w:numPr>
          <w:ilvl w:val="0"/>
          <w:numId w:val="12"/>
        </w:numPr>
        <w:ind w:left="412" w:hanging="427"/>
      </w:pPr>
      <w:r>
        <w:t xml:space="preserve">Reviews/appeals </w:t>
      </w:r>
    </w:p>
    <w:p w:rsidR="00BE025D" w:rsidRDefault="00826F9A">
      <w:pPr>
        <w:spacing w:after="155" w:line="246" w:lineRule="auto"/>
        <w:ind w:right="-15"/>
      </w:pPr>
      <w:r>
        <w:rPr>
          <w:b/>
          <w:bCs/>
        </w:rPr>
        <w:t xml:space="preserve">Review of decisions by the board of Management </w:t>
      </w:r>
    </w:p>
    <w:p w:rsidR="00BE025D" w:rsidRDefault="00826F9A">
      <w:r>
        <w:t xml:space="preserve">The parent of the student may request the board to review a decision to refuse admission. </w:t>
      </w:r>
    </w:p>
    <w:p w:rsidR="00BE025D" w:rsidRDefault="00826F9A">
      <w:pPr>
        <w:spacing w:after="155"/>
      </w:pPr>
      <w:r>
        <w:t xml:space="preserve">Such requests </w:t>
      </w:r>
      <w:proofErr w:type="gramStart"/>
      <w:r>
        <w:t>must be made</w:t>
      </w:r>
      <w:proofErr w:type="gramEnd"/>
      <w:r>
        <w:t xml:space="preserve"> in accordance with Section 29C of the Education Act 1998.     </w:t>
      </w:r>
    </w:p>
    <w:p w:rsidR="00BE025D" w:rsidRDefault="00826F9A">
      <w:pPr>
        <w:spacing w:after="155"/>
      </w:pPr>
      <w:r>
        <w:t xml:space="preserve">The timeline within which such a review must be requested and the other requirements applicable to such reviews are set out in the procedures determined by the Minister under section 29B of the Education Act </w:t>
      </w:r>
      <w:proofErr w:type="gramStart"/>
      <w:r>
        <w:t>1998 which</w:t>
      </w:r>
      <w:proofErr w:type="gramEnd"/>
      <w:r>
        <w:t xml:space="preserve"> are published on the website of the Department of Education and Skills. </w:t>
      </w:r>
    </w:p>
    <w:p w:rsidR="00BE025D" w:rsidRDefault="00826F9A">
      <w:pPr>
        <w:spacing w:after="155"/>
      </w:pPr>
      <w:r>
        <w:t xml:space="preserve">The board will conduct such reviews in accordance with the requirements of the procedures determined under Section 29B and with section 29C of the Education Act 1998. </w:t>
      </w:r>
    </w:p>
    <w:p w:rsidR="00BE025D" w:rsidRDefault="00826F9A">
      <w:pPr>
        <w:spacing w:after="155"/>
      </w:pPr>
      <w:r>
        <w:rPr>
          <w:b/>
          <w:bCs/>
        </w:rPr>
        <w:t xml:space="preserve">Note:  </w:t>
      </w:r>
      <w:r>
        <w:t xml:space="preserve">Where an applicant </w:t>
      </w:r>
      <w:proofErr w:type="gramStart"/>
      <w:r>
        <w:t>has been refused</w:t>
      </w:r>
      <w:proofErr w:type="gramEnd"/>
      <w:r>
        <w:t xml:space="preserve"> admission due to the school being oversubscribed, the applicant </w:t>
      </w:r>
      <w:r>
        <w:rPr>
          <w:b/>
          <w:bCs/>
        </w:rPr>
        <w:t>must request a review</w:t>
      </w:r>
      <w:r>
        <w:t xml:space="preserve"> of that decision by the board of management prior to making an appeal under section 29 of the Education Act 1998. </w:t>
      </w:r>
    </w:p>
    <w:p w:rsidR="00BE025D" w:rsidRDefault="00826F9A">
      <w:pPr>
        <w:spacing w:after="192"/>
      </w:pPr>
      <w:r>
        <w:t xml:space="preserve">Where an applicant </w:t>
      </w:r>
      <w:proofErr w:type="gramStart"/>
      <w:r>
        <w:t>has been refused</w:t>
      </w:r>
      <w:proofErr w:type="gramEnd"/>
      <w:r>
        <w:t xml:space="preserve"> admission due to a reason other than the school being oversubscribed, the applicant </w:t>
      </w:r>
      <w:r>
        <w:rPr>
          <w:b/>
          <w:bCs/>
        </w:rPr>
        <w:t>may request a review</w:t>
      </w:r>
      <w:r>
        <w:t xml:space="preserve"> of that decision by the board of management prior to making an appeal under section 29 of the Education Act 1998.    </w:t>
      </w:r>
    </w:p>
    <w:p w:rsidR="00BE025D" w:rsidRDefault="00826F9A">
      <w:pPr>
        <w:spacing w:after="0" w:line="240" w:lineRule="auto"/>
        <w:ind w:left="0" w:firstLine="0"/>
      </w:pPr>
      <w:r>
        <w:t xml:space="preserve"> </w:t>
      </w:r>
    </w:p>
    <w:p w:rsidR="00BE025D" w:rsidRDefault="00826F9A">
      <w:pPr>
        <w:spacing w:after="234" w:line="246" w:lineRule="auto"/>
        <w:ind w:right="-15"/>
      </w:pPr>
      <w:r>
        <w:rPr>
          <w:b/>
          <w:bCs/>
        </w:rPr>
        <w:t xml:space="preserve">Right of appeal </w:t>
      </w:r>
    </w:p>
    <w:p w:rsidR="00BE025D" w:rsidRDefault="00826F9A">
      <w:pPr>
        <w:spacing w:after="155"/>
      </w:pPr>
      <w:r>
        <w:t xml:space="preserve">Under Section 29 of the Education Act </w:t>
      </w:r>
      <w:proofErr w:type="gramStart"/>
      <w:r>
        <w:t>1998</w:t>
      </w:r>
      <w:proofErr w:type="gramEnd"/>
      <w:r>
        <w:t xml:space="preserve"> the parent of a student may appeal a decision of this school to refuse admission.   </w:t>
      </w:r>
    </w:p>
    <w:p w:rsidR="00BE025D" w:rsidRDefault="00826F9A">
      <w:pPr>
        <w:spacing w:after="155"/>
      </w:pPr>
      <w:r>
        <w:t>An appeal may be made under Section 29 (1</w:t>
      </w:r>
      <w:proofErr w:type="gramStart"/>
      <w:r>
        <w:t>)(</w:t>
      </w:r>
      <w:proofErr w:type="gramEnd"/>
      <w:r>
        <w:t>c)(</w:t>
      </w:r>
      <w:proofErr w:type="spellStart"/>
      <w:r>
        <w:t>i</w:t>
      </w:r>
      <w:proofErr w:type="spellEnd"/>
      <w:r>
        <w:t xml:space="preserve">) of the Education Act 1998 where the refusal to admit was due to the school being oversubscribed. </w:t>
      </w:r>
    </w:p>
    <w:p w:rsidR="00BE025D" w:rsidRDefault="00826F9A">
      <w:pPr>
        <w:spacing w:after="155"/>
      </w:pPr>
      <w:r>
        <w:t>An appeal may be made under Section 29 (1</w:t>
      </w:r>
      <w:proofErr w:type="gramStart"/>
      <w:r>
        <w:t>)(</w:t>
      </w:r>
      <w:proofErr w:type="gramEnd"/>
      <w:r>
        <w:t xml:space="preserve">c)(ii) of the Education Act 1998 where the refusal to admit was due a reason other than the school being oversubscribed. </w:t>
      </w:r>
    </w:p>
    <w:p w:rsidR="00BE025D" w:rsidRDefault="00826F9A">
      <w:pPr>
        <w:spacing w:after="155"/>
      </w:pPr>
      <w:r>
        <w:t xml:space="preserve">Where an applicant </w:t>
      </w:r>
      <w:proofErr w:type="gramStart"/>
      <w:r>
        <w:t>has been refused</w:t>
      </w:r>
      <w:proofErr w:type="gramEnd"/>
      <w:r>
        <w:t xml:space="preserve"> admission due to the school being oversubscribed, the applicant </w:t>
      </w:r>
      <w:r>
        <w:rPr>
          <w:b/>
          <w:bCs/>
        </w:rPr>
        <w:t>must request a review</w:t>
      </w:r>
      <w:r>
        <w:t xml:space="preserve"> of that decision by the board of management </w:t>
      </w:r>
      <w:r>
        <w:rPr>
          <w:b/>
          <w:bCs/>
        </w:rPr>
        <w:t>prior to making an appeal</w:t>
      </w:r>
      <w:r>
        <w:t xml:space="preserve"> under section 29 of the Education Act 1998. (</w:t>
      </w:r>
      <w:proofErr w:type="gramStart"/>
      <w:r>
        <w:t>see</w:t>
      </w:r>
      <w:proofErr w:type="gramEnd"/>
      <w:r>
        <w:t xml:space="preserve"> Review of decisions by the Board of Management) </w:t>
      </w:r>
    </w:p>
    <w:p w:rsidR="00BE025D" w:rsidRDefault="00826F9A">
      <w:pPr>
        <w:spacing w:after="155"/>
      </w:pPr>
      <w:r>
        <w:t xml:space="preserve">Where an applicant </w:t>
      </w:r>
      <w:proofErr w:type="gramStart"/>
      <w:r>
        <w:t>has been refused</w:t>
      </w:r>
      <w:proofErr w:type="gramEnd"/>
      <w:r>
        <w:t xml:space="preserve"> admission due to a reason other than the school being oversubscribed, the applicant </w:t>
      </w:r>
      <w:r>
        <w:rPr>
          <w:b/>
          <w:bCs/>
        </w:rPr>
        <w:t>may request a review</w:t>
      </w:r>
      <w:r>
        <w:t xml:space="preserve"> of that decision by the board of management prior to making an appeal under section 29 of the Education Act 1998. (</w:t>
      </w:r>
      <w:proofErr w:type="gramStart"/>
      <w:r>
        <w:t>see</w:t>
      </w:r>
      <w:proofErr w:type="gramEnd"/>
      <w:r>
        <w:t xml:space="preserve"> Review of decisions by the Board of Management) </w:t>
      </w:r>
    </w:p>
    <w:p w:rsidR="00BE025D" w:rsidRDefault="00826F9A">
      <w:pPr>
        <w:spacing w:after="155"/>
      </w:pPr>
      <w:r>
        <w:lastRenderedPageBreak/>
        <w:t xml:space="preserve">Appeals under Section 29 of the Education Act 1998 </w:t>
      </w:r>
      <w:proofErr w:type="gramStart"/>
      <w:r>
        <w:t>will be considered and determined by an independent appeals committee appointed by the Minister for Education and Skills</w:t>
      </w:r>
      <w:proofErr w:type="gramEnd"/>
      <w:r>
        <w:t xml:space="preserve">.     </w:t>
      </w:r>
    </w:p>
    <w:p w:rsidR="00BE025D" w:rsidRDefault="00826F9A">
      <w:pPr>
        <w:spacing w:after="155"/>
      </w:pPr>
      <w:r>
        <w:t xml:space="preserve">The timeline within which such an appeal must be made and the other requirements applicable to such appeals are set out in the procedures determined by the Minister under section 29B of the Education Act </w:t>
      </w:r>
      <w:proofErr w:type="gramStart"/>
      <w:r>
        <w:t>1998 which</w:t>
      </w:r>
      <w:proofErr w:type="gramEnd"/>
      <w:r>
        <w:t xml:space="preserve"> are published on the website of the Department of Education and Skills.    </w:t>
      </w:r>
    </w:p>
    <w:p w:rsidR="00BE025D" w:rsidRDefault="00826F9A">
      <w:pPr>
        <w:spacing w:after="0" w:line="240" w:lineRule="auto"/>
        <w:ind w:left="0" w:firstLine="0"/>
      </w:pPr>
      <w:r>
        <w:t xml:space="preserve"> </w:t>
      </w:r>
    </w:p>
    <w:p w:rsidR="00BE025D" w:rsidRDefault="00BE025D">
      <w:pPr>
        <w:spacing w:after="155" w:line="246" w:lineRule="auto"/>
        <w:ind w:right="-15"/>
        <w:rPr>
          <w:b/>
          <w:bCs/>
        </w:rPr>
      </w:pPr>
    </w:p>
    <w:p w:rsidR="00BE025D" w:rsidRDefault="00BE025D">
      <w:pPr>
        <w:spacing w:after="155" w:line="246" w:lineRule="auto"/>
        <w:ind w:right="-15"/>
        <w:rPr>
          <w:b/>
          <w:bCs/>
        </w:rPr>
      </w:pPr>
    </w:p>
    <w:p w:rsidR="00BE025D" w:rsidRDefault="00826F9A">
      <w:pPr>
        <w:spacing w:after="155" w:line="246" w:lineRule="auto"/>
        <w:ind w:right="-15"/>
      </w:pPr>
      <w:r>
        <w:rPr>
          <w:b/>
          <w:bCs/>
        </w:rPr>
        <w:t xml:space="preserve">Review of Admission Policy </w:t>
      </w:r>
    </w:p>
    <w:p w:rsidR="00BE025D" w:rsidRDefault="00826F9A">
      <w:pPr>
        <w:spacing w:after="157"/>
      </w:pPr>
      <w:r>
        <w:t xml:space="preserve">This policy </w:t>
      </w:r>
      <w:proofErr w:type="gramStart"/>
      <w:r>
        <w:t>was reviewed in December 2025 and ratified by the Board of Management</w:t>
      </w:r>
      <w:proofErr w:type="gramEnd"/>
      <w:r>
        <w:t xml:space="preserve">.  No changes </w:t>
      </w:r>
      <w:proofErr w:type="gramStart"/>
      <w:r>
        <w:t>were deemed</w:t>
      </w:r>
      <w:proofErr w:type="gramEnd"/>
      <w:r>
        <w:t xml:space="preserve"> necessary.  It </w:t>
      </w:r>
      <w:proofErr w:type="gramStart"/>
      <w:r>
        <w:t>will be reviewed</w:t>
      </w:r>
      <w:proofErr w:type="gramEnd"/>
      <w:r>
        <w:t xml:space="preserve"> again in 2026 or as the need arises. </w:t>
      </w:r>
    </w:p>
    <w:p w:rsidR="00BE025D" w:rsidRDefault="00826F9A">
      <w:pPr>
        <w:spacing w:after="155" w:line="240" w:lineRule="auto"/>
        <w:ind w:left="0" w:firstLine="0"/>
      </w:pPr>
      <w:r>
        <w:t xml:space="preserve"> </w:t>
      </w:r>
    </w:p>
    <w:p w:rsidR="00BE025D" w:rsidRDefault="00BE025D">
      <w:pPr>
        <w:spacing w:after="155"/>
      </w:pPr>
    </w:p>
    <w:p w:rsidR="00BE025D" w:rsidRDefault="00BE025D">
      <w:pPr>
        <w:spacing w:after="155"/>
      </w:pPr>
    </w:p>
    <w:p w:rsidR="00BE025D" w:rsidRDefault="00826F9A">
      <w:pPr>
        <w:spacing w:after="155"/>
      </w:pPr>
      <w:r>
        <w:t>Signed: _________________________</w:t>
      </w:r>
      <w:r>
        <w:tab/>
        <w:t xml:space="preserve"> </w:t>
      </w:r>
      <w:r>
        <w:tab/>
        <w:t xml:space="preserve"> </w:t>
      </w:r>
      <w:r>
        <w:tab/>
        <w:t xml:space="preserve"> Date:  ___________________</w:t>
      </w:r>
    </w:p>
    <w:p w:rsidR="00BE025D" w:rsidRDefault="00826F9A">
      <w:pPr>
        <w:ind w:firstLine="725"/>
        <w:rPr>
          <w:sz w:val="20"/>
          <w:szCs w:val="20"/>
        </w:rPr>
      </w:pPr>
      <w:r>
        <w:rPr>
          <w:sz w:val="20"/>
          <w:szCs w:val="20"/>
        </w:rPr>
        <w:t xml:space="preserve">Tommy </w:t>
      </w:r>
      <w:proofErr w:type="spellStart"/>
      <w:r>
        <w:rPr>
          <w:sz w:val="20"/>
          <w:szCs w:val="20"/>
        </w:rPr>
        <w:t>Cormican</w:t>
      </w:r>
      <w:proofErr w:type="spellEnd"/>
      <w:r>
        <w:rPr>
          <w:sz w:val="20"/>
          <w:szCs w:val="20"/>
        </w:rPr>
        <w:t xml:space="preserve"> (Chairperson BOM) </w:t>
      </w:r>
    </w:p>
    <w:sectPr w:rsidR="00BE025D">
      <w:footerReference w:type="even" r:id="rId9"/>
      <w:footerReference w:type="default" r:id="rId10"/>
      <w:footerReference w:type="first" r:id="rId11"/>
      <w:pgSz w:w="11906" w:h="16838"/>
      <w:pgMar w:top="1447" w:right="1435" w:bottom="1325" w:left="1440" w:header="720"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9F0" w:rsidRDefault="00E509F0">
      <w:pPr>
        <w:spacing w:after="0" w:line="240" w:lineRule="auto"/>
      </w:pPr>
      <w:r>
        <w:separator/>
      </w:r>
    </w:p>
  </w:endnote>
  <w:endnote w:type="continuationSeparator" w:id="0">
    <w:p w:rsidR="00E509F0" w:rsidRDefault="00E50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embedRegular r:id="rId1" w:fontKey="{AFA997CE-B232-4DA6-97EE-7906A084C72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B245F072-8C5B-4F5C-92E0-9C3097AF3E94}"/>
  </w:font>
  <w:font w:name="Calibri">
    <w:panose1 w:val="020F0502020204030204"/>
    <w:charset w:val="00"/>
    <w:family w:val="swiss"/>
    <w:pitch w:val="variable"/>
    <w:sig w:usb0="E4002EFF" w:usb1="C200247B" w:usb2="00000009" w:usb3="00000000" w:csb0="000001FF" w:csb1="00000000"/>
    <w:embedRegular r:id="rId3" w:fontKey="{36CD66E5-E86C-47F3-AE37-872433023C4A}"/>
  </w:font>
  <w:font w:name="Calibri Light">
    <w:panose1 w:val="020F0302020204030204"/>
    <w:charset w:val="00"/>
    <w:family w:val="swiss"/>
    <w:pitch w:val="variable"/>
    <w:sig w:usb0="E4002EFF" w:usb1="C200247B" w:usb2="00000009" w:usb3="00000000" w:csb0="000001FF" w:csb1="00000000"/>
    <w:embedRegular r:id="rId4" w:fontKey="{AAE5C8AC-8209-492E-B818-0CAF41EFF8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25D" w:rsidRDefault="00826F9A">
    <w:pPr>
      <w:spacing w:after="32" w:line="240" w:lineRule="auto"/>
      <w:ind w:left="0" w:firstLine="0"/>
      <w:jc w:val="right"/>
    </w:pPr>
    <w:r>
      <w:fldChar w:fldCharType="begin"/>
    </w:r>
    <w:r>
      <w:instrText>PAGE</w:instrText>
    </w:r>
    <w:r>
      <w:fldChar w:fldCharType="end"/>
    </w:r>
    <w:r>
      <w:rPr>
        <w:rFonts w:ascii="Calibri" w:eastAsia="Calibri" w:hAnsi="Calibri" w:cs="Calibri"/>
      </w:rPr>
      <w:t xml:space="preserve"> </w:t>
    </w:r>
  </w:p>
  <w:p w:rsidR="00BE025D" w:rsidRDefault="00826F9A">
    <w:pPr>
      <w:spacing w:after="0" w:line="240" w:lineRule="auto"/>
      <w:ind w:left="0"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25D" w:rsidRDefault="00826F9A">
    <w:pPr>
      <w:spacing w:after="32" w:line="240" w:lineRule="auto"/>
      <w:ind w:left="0" w:firstLine="0"/>
      <w:jc w:val="right"/>
    </w:pPr>
    <w:r>
      <w:fldChar w:fldCharType="begin"/>
    </w:r>
    <w:r>
      <w:instrText>PAGE</w:instrText>
    </w:r>
    <w:r>
      <w:fldChar w:fldCharType="separate"/>
    </w:r>
    <w:r w:rsidR="00CA0F2B">
      <w:rPr>
        <w:noProof/>
      </w:rPr>
      <w:t>8</w:t>
    </w:r>
    <w:r>
      <w:fldChar w:fldCharType="end"/>
    </w:r>
    <w:r>
      <w:rPr>
        <w:rFonts w:ascii="Calibri" w:eastAsia="Calibri" w:hAnsi="Calibri" w:cs="Calibri"/>
      </w:rPr>
      <w:t xml:space="preserve"> </w:t>
    </w:r>
  </w:p>
  <w:p w:rsidR="00BE025D" w:rsidRDefault="00826F9A">
    <w:pPr>
      <w:spacing w:after="0" w:line="240" w:lineRule="auto"/>
      <w:ind w:left="0" w:firstLine="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25D" w:rsidRDefault="00826F9A">
    <w:pPr>
      <w:spacing w:after="32" w:line="240" w:lineRule="auto"/>
      <w:ind w:left="0" w:firstLine="0"/>
      <w:jc w:val="right"/>
    </w:pPr>
    <w:r>
      <w:fldChar w:fldCharType="begin"/>
    </w:r>
    <w:r>
      <w:instrText>PAGE</w:instrText>
    </w:r>
    <w:r>
      <w:fldChar w:fldCharType="end"/>
    </w:r>
    <w:r>
      <w:rPr>
        <w:rFonts w:ascii="Calibri" w:eastAsia="Calibri" w:hAnsi="Calibri" w:cs="Calibri"/>
      </w:rPr>
      <w:t xml:space="preserve"> </w:t>
    </w:r>
  </w:p>
  <w:p w:rsidR="00BE025D" w:rsidRDefault="00826F9A">
    <w:pPr>
      <w:spacing w:after="0" w:line="240" w:lineRule="auto"/>
      <w:ind w:left="0" w:firstLine="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9F0" w:rsidRDefault="00E509F0">
      <w:pPr>
        <w:spacing w:after="0" w:line="240" w:lineRule="auto"/>
      </w:pPr>
      <w:r>
        <w:separator/>
      </w:r>
    </w:p>
  </w:footnote>
  <w:footnote w:type="continuationSeparator" w:id="0">
    <w:p w:rsidR="00E509F0" w:rsidRDefault="00E509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3163"/>
    <w:multiLevelType w:val="multilevel"/>
    <w:tmpl w:val="AA5887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0C75F6"/>
    <w:multiLevelType w:val="multilevel"/>
    <w:tmpl w:val="54465496"/>
    <w:lvl w:ilvl="0">
      <w:start w:val="1"/>
      <w:numFmt w:val="bullet"/>
      <w:lvlText w:val="•"/>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2" w15:restartNumberingAfterBreak="0">
    <w:nsid w:val="16BE2500"/>
    <w:multiLevelType w:val="multilevel"/>
    <w:tmpl w:val="5C12A23C"/>
    <w:lvl w:ilvl="0">
      <w:start w:val="1"/>
      <w:numFmt w:val="lowerLetter"/>
      <w:lvlText w:val="(%1)"/>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3" w15:restartNumberingAfterBreak="0">
    <w:nsid w:val="2ECA27D4"/>
    <w:multiLevelType w:val="multilevel"/>
    <w:tmpl w:val="78DAD246"/>
    <w:lvl w:ilvl="0">
      <w:start w:val="2"/>
      <w:numFmt w:val="lowerRoman"/>
      <w:lvlText w:val="(%1)"/>
      <w:lvlJc w:val="left"/>
      <w:pPr>
        <w:ind w:left="852" w:hanging="852"/>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4" w15:restartNumberingAfterBreak="0">
    <w:nsid w:val="321918C0"/>
    <w:multiLevelType w:val="multilevel"/>
    <w:tmpl w:val="55423530"/>
    <w:lvl w:ilvl="0">
      <w:start w:val="1"/>
      <w:numFmt w:val="lowerLetter"/>
      <w:lvlText w:val="%1)"/>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5" w15:restartNumberingAfterBreak="0">
    <w:nsid w:val="35497585"/>
    <w:multiLevelType w:val="multilevel"/>
    <w:tmpl w:val="75B4E600"/>
    <w:lvl w:ilvl="0">
      <w:start w:val="1"/>
      <w:numFmt w:val="lowerLetter"/>
      <w:lvlText w:val="(%1)"/>
      <w:lvlJc w:val="left"/>
      <w:pPr>
        <w:ind w:left="720" w:hanging="72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abstractNum w:abstractNumId="6" w15:restartNumberingAfterBreak="0">
    <w:nsid w:val="3F607C8D"/>
    <w:multiLevelType w:val="multilevel"/>
    <w:tmpl w:val="22E03160"/>
    <w:lvl w:ilvl="0">
      <w:start w:val="1"/>
      <w:numFmt w:val="lowerRoman"/>
      <w:lvlText w:val="(%1)"/>
      <w:lvlJc w:val="left"/>
      <w:pPr>
        <w:ind w:left="1074" w:hanging="1074"/>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20" w:hanging="612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40" w:hanging="684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7" w15:restartNumberingAfterBreak="0">
    <w:nsid w:val="3F8C30EC"/>
    <w:multiLevelType w:val="multilevel"/>
    <w:tmpl w:val="27FC678C"/>
    <w:lvl w:ilvl="0">
      <w:start w:val="1"/>
      <w:numFmt w:val="decimal"/>
      <w:lvlText w:val="%1."/>
      <w:lvlJc w:val="left"/>
      <w:pPr>
        <w:ind w:left="0" w:firstLine="0"/>
      </w:pPr>
      <w:rPr>
        <w:rFonts w:ascii="Arial" w:eastAsia="Arial" w:hAnsi="Arial" w:cs="Arial"/>
        <w:b/>
        <w:bCs/>
        <w:i w:val="0"/>
        <w:iCs w:val="0"/>
        <w:strike w:val="0"/>
        <w:color w:val="385623"/>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bCs/>
        <w:i w:val="0"/>
        <w:iCs w:val="0"/>
        <w:strike w:val="0"/>
        <w:color w:val="385623"/>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bCs/>
        <w:i w:val="0"/>
        <w:iCs w:val="0"/>
        <w:strike w:val="0"/>
        <w:color w:val="385623"/>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bCs/>
        <w:i w:val="0"/>
        <w:iCs w:val="0"/>
        <w:strike w:val="0"/>
        <w:color w:val="385623"/>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bCs/>
        <w:i w:val="0"/>
        <w:iCs w:val="0"/>
        <w:strike w:val="0"/>
        <w:color w:val="385623"/>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bCs/>
        <w:i w:val="0"/>
        <w:iCs w:val="0"/>
        <w:strike w:val="0"/>
        <w:color w:val="385623"/>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bCs/>
        <w:i w:val="0"/>
        <w:iCs w:val="0"/>
        <w:strike w:val="0"/>
        <w:color w:val="385623"/>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bCs/>
        <w:i w:val="0"/>
        <w:iCs w:val="0"/>
        <w:strike w:val="0"/>
        <w:color w:val="385623"/>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bCs/>
        <w:i w:val="0"/>
        <w:iCs w:val="0"/>
        <w:strike w:val="0"/>
        <w:color w:val="385623"/>
        <w:sz w:val="24"/>
        <w:szCs w:val="24"/>
        <w:u w:val="none"/>
        <w:shd w:val="clear" w:color="auto" w:fill="auto"/>
        <w:vertAlign w:val="baseline"/>
      </w:rPr>
    </w:lvl>
  </w:abstractNum>
  <w:abstractNum w:abstractNumId="8" w15:restartNumberingAfterBreak="0">
    <w:nsid w:val="48A34EBE"/>
    <w:multiLevelType w:val="multilevel"/>
    <w:tmpl w:val="481A9CD6"/>
    <w:lvl w:ilvl="0">
      <w:start w:val="1"/>
      <w:numFmt w:val="bullet"/>
      <w:lvlText w:val="*"/>
      <w:lvlJc w:val="left"/>
      <w:pPr>
        <w:ind w:left="10" w:hanging="1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bullet"/>
      <w:lvlText w:val="▪"/>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bullet"/>
      <w:lvlText w:val="▪"/>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bullet"/>
      <w:lvlText w:val="▪"/>
      <w:lvlJc w:val="left"/>
      <w:pPr>
        <w:ind w:left="6120" w:hanging="612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9" w15:restartNumberingAfterBreak="0">
    <w:nsid w:val="4A821AF5"/>
    <w:multiLevelType w:val="multilevel"/>
    <w:tmpl w:val="E4E84C1C"/>
    <w:lvl w:ilvl="0">
      <w:start w:val="1"/>
      <w:numFmt w:val="lowerRoman"/>
      <w:lvlText w:val="(%1)"/>
      <w:lvlJc w:val="left"/>
      <w:pPr>
        <w:ind w:left="1074" w:hanging="1074"/>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6120" w:hanging="612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840" w:hanging="684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0" w15:restartNumberingAfterBreak="0">
    <w:nsid w:val="5D6649D5"/>
    <w:multiLevelType w:val="multilevel"/>
    <w:tmpl w:val="53CC174A"/>
    <w:lvl w:ilvl="0">
      <w:start w:val="1"/>
      <w:numFmt w:val="bullet"/>
      <w:lvlText w:val="•"/>
      <w:lvlJc w:val="left"/>
      <w:pPr>
        <w:ind w:left="360" w:hanging="36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11" w15:restartNumberingAfterBreak="0">
    <w:nsid w:val="65997E33"/>
    <w:multiLevelType w:val="multilevel"/>
    <w:tmpl w:val="68DC24C0"/>
    <w:lvl w:ilvl="0">
      <w:start w:val="1"/>
      <w:numFmt w:val="lowerLetter"/>
      <w:lvlText w:val="(%1)"/>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2" w15:restartNumberingAfterBreak="0">
    <w:nsid w:val="6AB207F8"/>
    <w:multiLevelType w:val="multilevel"/>
    <w:tmpl w:val="D1CC06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15D5BCC"/>
    <w:multiLevelType w:val="multilevel"/>
    <w:tmpl w:val="F6F6EFDE"/>
    <w:lvl w:ilvl="0">
      <w:start w:val="1"/>
      <w:numFmt w:val="lowerLetter"/>
      <w:lvlText w:val="(%1)"/>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4" w15:restartNumberingAfterBreak="0">
    <w:nsid w:val="738C2361"/>
    <w:multiLevelType w:val="multilevel"/>
    <w:tmpl w:val="DB2E2358"/>
    <w:lvl w:ilvl="0">
      <w:start w:val="1"/>
      <w:numFmt w:val="lowerRoman"/>
      <w:lvlText w:val="(%1)"/>
      <w:lvlJc w:val="left"/>
      <w:pPr>
        <w:ind w:left="10" w:hanging="1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bCs w:val="0"/>
        <w:i w:val="0"/>
        <w:iCs w:val="0"/>
        <w:strike w:val="0"/>
        <w:color w:val="000000"/>
        <w:sz w:val="22"/>
        <w:szCs w:val="22"/>
        <w:u w:val="none"/>
        <w:shd w:val="clear" w:color="auto" w:fill="auto"/>
        <w:vertAlign w:val="baseline"/>
      </w:rPr>
    </w:lvl>
  </w:abstractNum>
  <w:num w:numId="1">
    <w:abstractNumId w:val="13"/>
  </w:num>
  <w:num w:numId="2">
    <w:abstractNumId w:val="11"/>
  </w:num>
  <w:num w:numId="3">
    <w:abstractNumId w:val="4"/>
  </w:num>
  <w:num w:numId="4">
    <w:abstractNumId w:val="10"/>
  </w:num>
  <w:num w:numId="5">
    <w:abstractNumId w:val="14"/>
  </w:num>
  <w:num w:numId="6">
    <w:abstractNumId w:val="3"/>
  </w:num>
  <w:num w:numId="7">
    <w:abstractNumId w:val="6"/>
  </w:num>
  <w:num w:numId="8">
    <w:abstractNumId w:val="9"/>
  </w:num>
  <w:num w:numId="9">
    <w:abstractNumId w:val="2"/>
  </w:num>
  <w:num w:numId="10">
    <w:abstractNumId w:val="5"/>
  </w:num>
  <w:num w:numId="11">
    <w:abstractNumId w:val="1"/>
  </w:num>
  <w:num w:numId="12">
    <w:abstractNumId w:val="7"/>
  </w:num>
  <w:num w:numId="13">
    <w:abstractNumId w:val="12"/>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25D"/>
    <w:rsid w:val="00122049"/>
    <w:rsid w:val="002E17AE"/>
    <w:rsid w:val="00826F9A"/>
    <w:rsid w:val="00870CE6"/>
    <w:rsid w:val="00986996"/>
    <w:rsid w:val="00B14348"/>
    <w:rsid w:val="00B144E1"/>
    <w:rsid w:val="00BE025D"/>
    <w:rsid w:val="00CA0F2B"/>
    <w:rsid w:val="00CF5BEC"/>
    <w:rsid w:val="00DD4424"/>
    <w:rsid w:val="00E509F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D5013B-3879-4702-ABCD-9564F202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IE" w:eastAsia="en-IE" w:bidi="ar-SA"/>
      </w:rPr>
    </w:rPrDefault>
    <w:pPrDefault>
      <w:pPr>
        <w:spacing w:after="8" w:line="242" w:lineRule="auto"/>
        <w:ind w:left="-5" w:hanging="1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pBdr>
        <w:top w:val="nil"/>
        <w:left w:val="nil"/>
        <w:bottom w:val="nil"/>
        <w:right w:val="nil"/>
        <w:between w:val="nil"/>
      </w:pBdr>
      <w:spacing w:after="16" w:line="246" w:lineRule="auto"/>
      <w:ind w:left="0" w:right="-15" w:firstLine="0"/>
      <w:outlineLvl w:val="0"/>
    </w:pPr>
    <w:rPr>
      <w:b/>
      <w:bCs/>
      <w:color w:val="385623"/>
      <w:sz w:val="24"/>
      <w:szCs w:val="24"/>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link w:val="Heading1"/>
    <w:rPr>
      <w:rFonts w:ascii="Arial" w:eastAsia="Arial" w:hAnsi="Arial" w:cs="Arial"/>
      <w:b/>
      <w:color w:val="385623"/>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65E7E"/>
    <w:pPr>
      <w:ind w:left="720"/>
      <w:contextualSpacing/>
    </w:pPr>
  </w:style>
  <w:style w:type="table" w:styleId="TableGrid0">
    <w:name w:val="Table Grid"/>
    <w:basedOn w:val="TableNormal"/>
    <w:uiPriority w:val="39"/>
    <w:rsid w:val="00A63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CellMar>
        <w:left w:w="107" w:type="dxa"/>
        <w:right w:w="115" w:type="dxa"/>
      </w:tblCellMar>
    </w:tblPr>
  </w:style>
  <w:style w:type="table" w:customStyle="1" w:styleId="a1">
    <w:basedOn w:val="TableNormal"/>
    <w:pPr>
      <w:spacing w:after="0" w:line="240" w:lineRule="auto"/>
    </w:pPr>
    <w:tblPr>
      <w:tblStyleRowBandSize w:val="1"/>
      <w:tblStyleColBandSize w:val="1"/>
      <w:tblCellMar>
        <w:left w:w="107"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CellMar>
        <w:left w:w="107" w:type="dxa"/>
        <w:right w:w="115" w:type="dxa"/>
      </w:tblCellMar>
    </w:tblPr>
  </w:style>
  <w:style w:type="table" w:customStyle="1" w:styleId="a4">
    <w:basedOn w:val="TableNormal"/>
    <w:pPr>
      <w:spacing w:after="0" w:line="240" w:lineRule="auto"/>
    </w:pPr>
    <w:tblPr>
      <w:tblStyleRowBandSize w:val="1"/>
      <w:tblStyleColBandSize w:val="1"/>
      <w:tblCellMar>
        <w:left w:w="107"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oe9iyy6V/ULtm7L8JiWdnE8E5g==">CgMxLjA4AHIhMWtmRkFwM1NCeGxpdUpqY295RHpkWHcxMEJadzljRURO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3767</Words>
  <Characters>21475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6</cp:revision>
  <dcterms:created xsi:type="dcterms:W3CDTF">2025-12-10T14:45:00Z</dcterms:created>
  <dcterms:modified xsi:type="dcterms:W3CDTF">2026-01-13T10:14:00Z</dcterms:modified>
</cp:coreProperties>
</file>